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11CF" w14:textId="5B0AE2D9" w:rsidR="002C434C" w:rsidRPr="001D6008" w:rsidRDefault="001D6008" w:rsidP="001D6008">
      <w:pPr>
        <w:pStyle w:val="Nagwek1"/>
        <w:spacing w:before="0"/>
        <w:jc w:val="right"/>
        <w:rPr>
          <w:b w:val="0"/>
          <w:bCs/>
          <w:sz w:val="20"/>
          <w:szCs w:val="20"/>
        </w:rPr>
      </w:pPr>
      <w:bookmarkStart w:id="0" w:name="_Hlk1484615"/>
      <w:bookmarkStart w:id="1" w:name="_Hlk53040790"/>
      <w:r w:rsidRPr="001D6008">
        <w:rPr>
          <w:rFonts w:eastAsia="Times New Roman" w:cs="Arial"/>
          <w:b w:val="0"/>
          <w:bCs/>
          <w:szCs w:val="22"/>
          <w:lang w:eastAsia="pl-PL"/>
        </w:rPr>
        <w:t>Załącznik nr 2</w:t>
      </w:r>
      <w:r w:rsidRPr="001D6008">
        <w:rPr>
          <w:rFonts w:eastAsia="Times New Roman" w:cs="Arial"/>
          <w:b w:val="0"/>
          <w:bCs/>
          <w:szCs w:val="22"/>
          <w:lang w:eastAsia="pl-PL"/>
        </w:rPr>
        <w:br/>
        <w:t>do uchwały nr CCXXXVIII/</w:t>
      </w:r>
      <w:r w:rsidR="00A81ED7">
        <w:rPr>
          <w:rFonts w:eastAsia="Times New Roman" w:cs="Arial"/>
          <w:b w:val="0"/>
          <w:bCs/>
          <w:szCs w:val="22"/>
          <w:lang w:eastAsia="pl-PL"/>
        </w:rPr>
        <w:t>4763</w:t>
      </w:r>
      <w:r w:rsidRPr="001D6008">
        <w:rPr>
          <w:rFonts w:eastAsia="Times New Roman" w:cs="Arial"/>
          <w:b w:val="0"/>
          <w:bCs/>
          <w:szCs w:val="22"/>
          <w:lang w:eastAsia="pl-PL"/>
        </w:rPr>
        <w:t>/2026</w:t>
      </w:r>
      <w:r w:rsidRPr="001D6008">
        <w:rPr>
          <w:rFonts w:eastAsia="Times New Roman" w:cs="Arial"/>
          <w:b w:val="0"/>
          <w:bCs/>
          <w:szCs w:val="22"/>
          <w:lang w:eastAsia="pl-PL"/>
        </w:rPr>
        <w:br/>
        <w:t>Zarządu Województwa Lubelskiego</w:t>
      </w:r>
      <w:r w:rsidRPr="001D6008">
        <w:rPr>
          <w:rFonts w:eastAsia="Times New Roman" w:cs="Arial"/>
          <w:b w:val="0"/>
          <w:bCs/>
          <w:szCs w:val="22"/>
          <w:lang w:eastAsia="pl-PL"/>
        </w:rPr>
        <w:br/>
        <w:t>z dnia 5 maja 2026 r</w:t>
      </w:r>
      <w:bookmarkEnd w:id="0"/>
      <w:r w:rsidRPr="001D6008">
        <w:rPr>
          <w:rFonts w:eastAsia="Times New Roman" w:cs="Arial"/>
          <w:b w:val="0"/>
          <w:bCs/>
          <w:szCs w:val="22"/>
          <w:lang w:eastAsia="pl-PL"/>
        </w:rPr>
        <w:t>.</w:t>
      </w:r>
      <w:bookmarkEnd w:id="1"/>
    </w:p>
    <w:p w14:paraId="6BF3FCC4" w14:textId="77777777" w:rsidR="00F61043" w:rsidRDefault="00862F75" w:rsidP="00F61043">
      <w:pPr>
        <w:pStyle w:val="Nagwek1"/>
        <w:spacing w:before="600" w:line="276" w:lineRule="auto"/>
        <w:rPr>
          <w:rStyle w:val="Pogrubienie"/>
          <w:rFonts w:cstheme="majorBidi"/>
          <w:b/>
          <w:bCs w:val="0"/>
        </w:rPr>
      </w:pPr>
      <w:r w:rsidRPr="00763B72">
        <w:t>Formularz zgłaszania uwag</w:t>
      </w:r>
      <w:r w:rsidR="00996CE6" w:rsidRPr="00763B72">
        <w:t xml:space="preserve"> i wniosków do projektu uchwały</w:t>
      </w:r>
      <w:r w:rsidRPr="00763B72">
        <w:t xml:space="preserve"> Sejmiku Województwa </w:t>
      </w:r>
      <w:r w:rsidRPr="006E66B8">
        <w:t xml:space="preserve">Lubelskiego </w:t>
      </w:r>
      <w:r w:rsidRPr="006E66B8">
        <w:rPr>
          <w:rStyle w:val="Pogrubienie"/>
          <w:rFonts w:cstheme="majorBidi"/>
          <w:b/>
          <w:bCs w:val="0"/>
        </w:rPr>
        <w:t xml:space="preserve">w sprawie </w:t>
      </w:r>
      <w:r w:rsidR="00F61043" w:rsidRPr="006E66B8">
        <w:rPr>
          <w:rStyle w:val="Pogrubienie"/>
          <w:rFonts w:cstheme="majorBidi"/>
          <w:b/>
          <w:bCs w:val="0"/>
        </w:rPr>
        <w:t xml:space="preserve">zmieniającej uchwałę w sprawie określenia warunków </w:t>
      </w:r>
      <w:r w:rsidR="00F61043" w:rsidRPr="009D0676">
        <w:rPr>
          <w:rStyle w:val="Pogrubienie"/>
          <w:rFonts w:cstheme="majorBidi"/>
          <w:b/>
          <w:bCs w:val="0"/>
        </w:rPr>
        <w:t>wynagradzania egzaminatorów przeprowadzających egzaminy kandydatów na kierowców i kierowców zatrudnionych w wojewódzkich ośrodkach ruchu drogowego Województwa Lubelskiego</w:t>
      </w:r>
    </w:p>
    <w:p w14:paraId="37441C6A" w14:textId="22F97D9A" w:rsidR="008715E4" w:rsidRPr="00763B72" w:rsidRDefault="008715E4" w:rsidP="00F61043">
      <w:pPr>
        <w:pStyle w:val="Nagwek1"/>
        <w:spacing w:before="600" w:line="276" w:lineRule="auto"/>
        <w:rPr>
          <w:rFonts w:cs="Arial"/>
          <w:szCs w:val="22"/>
        </w:rPr>
      </w:pPr>
      <w:r w:rsidRPr="00763B72">
        <w:rPr>
          <w:rFonts w:cs="Arial"/>
          <w:szCs w:val="22"/>
        </w:rPr>
        <w:t xml:space="preserve">Tabela </w:t>
      </w:r>
      <w:r w:rsidRPr="00763B72">
        <w:rPr>
          <w:rFonts w:cs="Arial"/>
          <w:szCs w:val="22"/>
        </w:rPr>
        <w:fldChar w:fldCharType="begin"/>
      </w:r>
      <w:r w:rsidRPr="00763B72">
        <w:rPr>
          <w:rFonts w:cs="Arial"/>
          <w:szCs w:val="22"/>
        </w:rPr>
        <w:instrText xml:space="preserve"> SEQ Tabela \* ARABIC </w:instrText>
      </w:r>
      <w:r w:rsidRPr="00763B72">
        <w:rPr>
          <w:rFonts w:cs="Arial"/>
          <w:szCs w:val="22"/>
        </w:rPr>
        <w:fldChar w:fldCharType="separate"/>
      </w:r>
      <w:r w:rsidR="00A81ED7">
        <w:rPr>
          <w:rFonts w:cs="Arial"/>
          <w:noProof/>
          <w:szCs w:val="22"/>
        </w:rPr>
        <w:t>1</w:t>
      </w:r>
      <w:r w:rsidRPr="00763B72">
        <w:rPr>
          <w:rFonts w:cs="Arial"/>
          <w:szCs w:val="22"/>
        </w:rPr>
        <w:fldChar w:fldCharType="end"/>
      </w:r>
      <w:r w:rsidRPr="00763B72">
        <w:rPr>
          <w:rFonts w:cs="Arial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763B72" w:rsidRPr="00763B72" w14:paraId="1BFD5067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2D4B7" w14:textId="77777777" w:rsidR="008715E4" w:rsidRPr="00763B72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51E3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  <w:tr w:rsidR="00763B72" w:rsidRPr="00763B72" w14:paraId="5E83F1E9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23836" w14:textId="77777777" w:rsidR="008715E4" w:rsidRPr="00763B72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3AE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  <w:tr w:rsidR="00763B72" w:rsidRPr="00763B72" w14:paraId="2DC7CD5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46079" w14:textId="77777777" w:rsidR="008715E4" w:rsidRPr="00763B72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B9DC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  <w:tr w:rsidR="00763B72" w:rsidRPr="00763B72" w14:paraId="5C313263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E5B93" w14:textId="77777777" w:rsidR="008715E4" w:rsidRPr="00763B72" w:rsidRDefault="008715E4" w:rsidP="008715E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11BC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  <w:tr w:rsidR="00763B72" w:rsidRPr="00763B72" w14:paraId="3BF47142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6D8AE" w14:textId="77777777" w:rsidR="008715E4" w:rsidRPr="00763B72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773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  <w:tr w:rsidR="00763B72" w:rsidRPr="00763B72" w14:paraId="4C8CF51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9B995" w14:textId="77777777" w:rsidR="008715E4" w:rsidRPr="00763B72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6358" w14:textId="77777777" w:rsidR="008715E4" w:rsidRPr="00763B72" w:rsidRDefault="008715E4" w:rsidP="008715E4">
            <w:pPr>
              <w:snapToGrid w:val="0"/>
              <w:spacing w:line="240" w:lineRule="exact"/>
            </w:pPr>
          </w:p>
        </w:tc>
      </w:tr>
    </w:tbl>
    <w:p w14:paraId="56A46B0B" w14:textId="41C3137B" w:rsidR="008715E4" w:rsidRPr="00763B72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763B72">
        <w:rPr>
          <w:rFonts w:ascii="Arial" w:hAnsi="Arial" w:cs="Arial"/>
          <w:sz w:val="22"/>
          <w:szCs w:val="22"/>
        </w:rPr>
        <w:t xml:space="preserve">Tabela </w:t>
      </w:r>
      <w:r w:rsidRPr="00763B72">
        <w:rPr>
          <w:rFonts w:ascii="Arial" w:hAnsi="Arial" w:cs="Arial"/>
          <w:sz w:val="22"/>
          <w:szCs w:val="22"/>
        </w:rPr>
        <w:fldChar w:fldCharType="begin"/>
      </w:r>
      <w:r w:rsidRPr="00763B72">
        <w:rPr>
          <w:rFonts w:ascii="Arial" w:hAnsi="Arial" w:cs="Arial"/>
          <w:sz w:val="22"/>
          <w:szCs w:val="22"/>
        </w:rPr>
        <w:instrText xml:space="preserve"> SEQ Tabela \* ARABIC </w:instrText>
      </w:r>
      <w:r w:rsidRPr="00763B72">
        <w:rPr>
          <w:rFonts w:ascii="Arial" w:hAnsi="Arial" w:cs="Arial"/>
          <w:sz w:val="22"/>
          <w:szCs w:val="22"/>
        </w:rPr>
        <w:fldChar w:fldCharType="separate"/>
      </w:r>
      <w:r w:rsidR="00A81ED7">
        <w:rPr>
          <w:rFonts w:ascii="Arial" w:hAnsi="Arial" w:cs="Arial"/>
          <w:noProof/>
          <w:sz w:val="22"/>
          <w:szCs w:val="22"/>
        </w:rPr>
        <w:t>2</w:t>
      </w:r>
      <w:r w:rsidRPr="00763B72">
        <w:rPr>
          <w:rFonts w:ascii="Arial" w:hAnsi="Arial" w:cs="Arial"/>
          <w:sz w:val="22"/>
          <w:szCs w:val="22"/>
        </w:rPr>
        <w:fldChar w:fldCharType="end"/>
      </w:r>
      <w:r w:rsidRPr="00763B72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763B72" w:rsidRPr="00763B72" w14:paraId="45DEF33D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B7B74" w14:textId="77777777" w:rsidR="008715E4" w:rsidRPr="00763B72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C1803" w14:textId="77777777" w:rsidR="008715E4" w:rsidRPr="00763B72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0322" w14:textId="77777777" w:rsidR="008715E4" w:rsidRPr="00763B72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763B72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763B72" w:rsidRPr="00763B72" w14:paraId="28A707AA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6345E" w14:textId="77777777" w:rsidR="008715E4" w:rsidRPr="00763B72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BF61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E626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</w:tr>
      <w:tr w:rsidR="00763B72" w:rsidRPr="00763B72" w14:paraId="5467B8D8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BFA7" w14:textId="77777777" w:rsidR="008715E4" w:rsidRPr="00763B72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E3AAB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7328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</w:tr>
      <w:tr w:rsidR="00763B72" w:rsidRPr="00763B72" w14:paraId="0E56FDE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254A" w14:textId="77777777" w:rsidR="008715E4" w:rsidRPr="00763B72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25429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F4A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</w:tr>
      <w:tr w:rsidR="00763B72" w:rsidRPr="00763B72" w14:paraId="0126075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7F783" w14:textId="77777777" w:rsidR="008715E4" w:rsidRPr="00763B72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F3FF2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B35" w14:textId="77777777" w:rsidR="008715E4" w:rsidRPr="00763B72" w:rsidRDefault="008715E4" w:rsidP="008715E4">
            <w:pPr>
              <w:snapToGrid w:val="0"/>
              <w:spacing w:line="480" w:lineRule="auto"/>
            </w:pPr>
          </w:p>
        </w:tc>
      </w:tr>
    </w:tbl>
    <w:p w14:paraId="2AF50580" w14:textId="14FF00D7" w:rsidR="008715E4" w:rsidRPr="002A4ACF" w:rsidRDefault="008715E4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0"/>
          <w:szCs w:val="20"/>
          <w:lang w:eastAsia="en-US"/>
        </w:rPr>
      </w:pPr>
      <w:r w:rsidRPr="002A4ACF">
        <w:rPr>
          <w:rFonts w:ascii="Arial" w:eastAsiaTheme="minorEastAsia" w:hAnsi="Arial" w:cs="Arial"/>
          <w:sz w:val="20"/>
          <w:szCs w:val="20"/>
          <w:lang w:eastAsia="en-US"/>
        </w:rPr>
        <w:lastRenderedPageBreak/>
        <w:t>Klauzula informacyjna</w:t>
      </w:r>
    </w:p>
    <w:p w14:paraId="6CD49C3A" w14:textId="77777777" w:rsidR="001923AA" w:rsidRPr="002A4ACF" w:rsidRDefault="001923AA" w:rsidP="001923AA">
      <w:pPr>
        <w:tabs>
          <w:tab w:val="left" w:pos="284"/>
          <w:tab w:val="left" w:pos="851"/>
          <w:tab w:val="left" w:pos="1134"/>
        </w:tabs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A4ACF">
        <w:rPr>
          <w:rFonts w:ascii="Arial" w:hAnsi="Arial" w:cs="Arial"/>
          <w:sz w:val="20"/>
          <w:szCs w:val="20"/>
        </w:rPr>
        <w:t>Zgodnie z art. 13 ust. 1 i 2 RODO</w:t>
      </w:r>
      <w:r w:rsidRPr="002A4AC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2A4ACF">
        <w:rPr>
          <w:rFonts w:ascii="Arial" w:hAnsi="Arial" w:cs="Arial"/>
          <w:sz w:val="20"/>
          <w:szCs w:val="20"/>
        </w:rPr>
        <w:t xml:space="preserve">  informujemy, że:</w:t>
      </w:r>
    </w:p>
    <w:p w14:paraId="337A4273" w14:textId="74CF20F0" w:rsidR="001923AA" w:rsidRPr="002A4AC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2A4ACF">
        <w:rPr>
          <w:rFonts w:ascii="Arial" w:hAnsi="Arial" w:cs="Arial"/>
          <w:sz w:val="20"/>
          <w:szCs w:val="20"/>
        </w:rPr>
        <w:t xml:space="preserve">Administratorem, który odpowiada za przetwarzanie Pani/Pana danych osobowych, jest Województwo Lubelskie reprezentowane przez </w:t>
      </w:r>
      <w:r w:rsidR="008C3D75" w:rsidRPr="002A4ACF">
        <w:rPr>
          <w:rFonts w:ascii="Arial" w:hAnsi="Arial" w:cs="Arial"/>
          <w:sz w:val="20"/>
          <w:szCs w:val="20"/>
        </w:rPr>
        <w:t xml:space="preserve">Zarząd </w:t>
      </w:r>
      <w:r w:rsidRPr="002A4ACF">
        <w:rPr>
          <w:rFonts w:ascii="Arial" w:hAnsi="Arial" w:cs="Arial"/>
          <w:sz w:val="20"/>
          <w:szCs w:val="20"/>
        </w:rPr>
        <w:t xml:space="preserve">Województwa Lubelskiego z siedzibą przy ul. Artura Grottgera 4, 20-029 Lublin, adres e-mail: </w:t>
      </w:r>
      <w:hyperlink r:id="rId7" w:history="1">
        <w:r w:rsidRPr="002A4AC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info@lubelskie.pl</w:t>
        </w:r>
      </w:hyperlink>
      <w:r w:rsidRPr="002A4ACF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2A4AC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www.lubelskie.pl</w:t>
        </w:r>
      </w:hyperlink>
      <w:r w:rsidRPr="002A4ACF">
        <w:rPr>
          <w:rFonts w:ascii="Arial" w:hAnsi="Arial" w:cs="Arial"/>
          <w:sz w:val="20"/>
          <w:szCs w:val="20"/>
        </w:rPr>
        <w:t>.</w:t>
      </w:r>
    </w:p>
    <w:p w14:paraId="74540679" w14:textId="77777777" w:rsidR="001923AA" w:rsidRPr="002A4ACF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2A4ACF">
        <w:rPr>
          <w:rFonts w:ascii="Arial" w:hAnsi="Arial" w:cs="Arial"/>
          <w:sz w:val="20"/>
          <w:szCs w:val="20"/>
        </w:rPr>
        <w:t xml:space="preserve">Administrator wyznaczył Inspektora Ochrony Danych, z którym można skontaktować się pod adresem: ul. Artura Grottgera 4, 20-029 Lublin (adres e-mail: </w:t>
      </w:r>
      <w:hyperlink r:id="rId9" w:history="1">
        <w:r w:rsidRPr="002A4AC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iod@lubelskie.pl</w:t>
        </w:r>
      </w:hyperlink>
      <w:r w:rsidRPr="002A4ACF">
        <w:rPr>
          <w:rFonts w:ascii="Arial" w:hAnsi="Arial" w:cs="Arial"/>
          <w:sz w:val="20"/>
          <w:szCs w:val="20"/>
        </w:rPr>
        <w:t>).</w:t>
      </w:r>
    </w:p>
    <w:p w14:paraId="568941D9" w14:textId="5FA8609E" w:rsidR="001923AA" w:rsidRPr="009E5F0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7D16D4">
        <w:rPr>
          <w:rFonts w:ascii="Arial" w:hAnsi="Arial" w:cs="Arial"/>
          <w:sz w:val="20"/>
          <w:szCs w:val="20"/>
        </w:rPr>
        <w:t xml:space="preserve">Pani/Pana dane będą przetwarzane wyłączenie w celu </w:t>
      </w:r>
      <w:r w:rsidR="00C051B1" w:rsidRPr="007D16D4">
        <w:rPr>
          <w:rFonts w:ascii="Arial" w:eastAsiaTheme="minorEastAsia" w:hAnsi="Arial" w:cs="Arial"/>
          <w:sz w:val="20"/>
          <w:szCs w:val="20"/>
          <w:lang w:eastAsia="en-US"/>
        </w:rPr>
        <w:t xml:space="preserve">przeprowadzenia konsultacji </w:t>
      </w:r>
      <w:r w:rsidR="00C051B1" w:rsidRPr="007D16D4">
        <w:rPr>
          <w:rFonts w:ascii="Arial" w:hAnsi="Arial" w:cs="Arial"/>
          <w:sz w:val="20"/>
          <w:szCs w:val="20"/>
        </w:rPr>
        <w:t xml:space="preserve">do projektu uchwały Sejmiku Województwa Lubelskiego </w:t>
      </w:r>
      <w:r w:rsidR="002A4ACF" w:rsidRPr="007D16D4">
        <w:rPr>
          <w:rStyle w:val="Pogrubienie"/>
          <w:rFonts w:ascii="Arial" w:hAnsi="Arial" w:cs="Arial"/>
          <w:b w:val="0"/>
          <w:bCs w:val="0"/>
          <w:sz w:val="20"/>
          <w:szCs w:val="20"/>
        </w:rPr>
        <w:t>zmieniającej uchwałę w sprawie określenia warunków wynagradzania egzaminatorów przeprowadzających egzaminy kandydatów na kierowców i kierowców zatrudnionych w wojewódzkich ośrodkach ruchu drogowego Województwa Lubelskiego</w:t>
      </w:r>
      <w:r w:rsidRPr="007D16D4">
        <w:rPr>
          <w:rFonts w:ascii="Arial" w:hAnsi="Arial" w:cs="Arial"/>
          <w:b/>
          <w:bCs/>
          <w:sz w:val="20"/>
          <w:szCs w:val="20"/>
        </w:rPr>
        <w:t>.</w:t>
      </w:r>
      <w:r w:rsidRPr="007D16D4">
        <w:rPr>
          <w:rFonts w:ascii="Arial" w:hAnsi="Arial" w:cs="Arial"/>
          <w:sz w:val="20"/>
          <w:szCs w:val="20"/>
        </w:rPr>
        <w:t xml:space="preserve"> Podstawą prawną przetwarzania danych osobowych jest </w:t>
      </w:r>
      <w:r w:rsidR="00072397" w:rsidRPr="007D16D4">
        <w:rPr>
          <w:rFonts w:ascii="Arial" w:hAnsi="Arial" w:cs="Arial"/>
          <w:sz w:val="20"/>
          <w:szCs w:val="20"/>
        </w:rPr>
        <w:t xml:space="preserve">art. </w:t>
      </w:r>
      <w:r w:rsidR="00072397" w:rsidRPr="007D16D4">
        <w:rPr>
          <w:rFonts w:ascii="Arial" w:eastAsiaTheme="minorEastAsia" w:hAnsi="Arial" w:cs="Arial"/>
          <w:sz w:val="20"/>
          <w:szCs w:val="20"/>
          <w:lang w:eastAsia="en-US"/>
        </w:rPr>
        <w:t>6 ust. 1 lit. e) RODO, w związku z</w:t>
      </w:r>
      <w:r w:rsidR="00F553FF" w:rsidRPr="007D16D4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7D16D4">
        <w:rPr>
          <w:rFonts w:ascii="Arial" w:eastAsiaTheme="minorEastAsia" w:hAnsi="Arial" w:cs="Arial"/>
          <w:sz w:val="20"/>
          <w:szCs w:val="20"/>
          <w:lang w:eastAsia="en-US"/>
        </w:rPr>
        <w:t xml:space="preserve">art. 5 ust. 2 pkt 3 i 4 </w:t>
      </w:r>
      <w:r w:rsidR="00072397" w:rsidRPr="009E5F0D">
        <w:rPr>
          <w:rFonts w:ascii="Arial" w:eastAsiaTheme="minorEastAsia" w:hAnsi="Arial" w:cs="Arial"/>
          <w:sz w:val="20"/>
          <w:szCs w:val="20"/>
          <w:lang w:eastAsia="en-US"/>
        </w:rPr>
        <w:t>ustawy z dnia 24 kwietnia 2003 r. o działalności pożytku publicznego i</w:t>
      </w:r>
      <w:r w:rsidR="00F553FF" w:rsidRPr="009E5F0D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9E5F0D">
        <w:rPr>
          <w:rFonts w:ascii="Arial" w:eastAsiaTheme="minorEastAsia" w:hAnsi="Arial" w:cs="Arial"/>
          <w:sz w:val="20"/>
          <w:szCs w:val="20"/>
          <w:lang w:eastAsia="en-US"/>
        </w:rPr>
        <w:t>o</w:t>
      </w:r>
      <w:r w:rsidR="00F553FF" w:rsidRPr="009E5F0D">
        <w:rPr>
          <w:rFonts w:ascii="Arial" w:eastAsiaTheme="minorEastAsia" w:hAnsi="Arial" w:cs="Arial"/>
          <w:sz w:val="20"/>
          <w:szCs w:val="20"/>
          <w:lang w:eastAsia="en-US"/>
        </w:rPr>
        <w:t> </w:t>
      </w:r>
      <w:r w:rsidR="00072397" w:rsidRPr="009E5F0D">
        <w:rPr>
          <w:rFonts w:ascii="Arial" w:eastAsiaTheme="minorEastAsia" w:hAnsi="Arial" w:cs="Arial"/>
          <w:sz w:val="20"/>
          <w:szCs w:val="20"/>
          <w:lang w:eastAsia="en-US"/>
        </w:rPr>
        <w:t>wolontariacie</w:t>
      </w:r>
      <w:r w:rsidRPr="009E5F0D">
        <w:rPr>
          <w:rFonts w:ascii="Arial" w:hAnsi="Arial" w:cs="Arial"/>
          <w:sz w:val="20"/>
          <w:szCs w:val="20"/>
        </w:rPr>
        <w:t>.</w:t>
      </w:r>
    </w:p>
    <w:p w14:paraId="6AAFFF44" w14:textId="1C99EC8C" w:rsidR="001923AA" w:rsidRPr="009E5F0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9E5F0D">
        <w:rPr>
          <w:rFonts w:ascii="Arial" w:hAnsi="Arial" w:cs="Arial"/>
          <w:sz w:val="20"/>
          <w:szCs w:val="20"/>
        </w:rPr>
        <w:t>Pani/Pana dane mogą zostać udostępnione podmiotom upoważnionym na podstawie przepisów prawa oraz podmiotom świadczącym usługi na rzecz Administratora m.in. operatorom pocztowym i kurierom, dostawcom systemów informatycznych i usług, w</w:t>
      </w:r>
      <w:r w:rsidR="00F553FF" w:rsidRPr="009E5F0D">
        <w:rPr>
          <w:rFonts w:ascii="Arial" w:hAnsi="Arial" w:cs="Arial"/>
          <w:sz w:val="20"/>
          <w:szCs w:val="20"/>
        </w:rPr>
        <w:t xml:space="preserve"> </w:t>
      </w:r>
      <w:r w:rsidRPr="009E5F0D">
        <w:rPr>
          <w:rFonts w:ascii="Arial" w:hAnsi="Arial" w:cs="Arial"/>
          <w:sz w:val="20"/>
          <w:szCs w:val="20"/>
        </w:rPr>
        <w:t>tym Lubelskiemu Centrum Innowacji i Technologii, z zastrzeżeniem zapewnienia odpowiedniej ochrony danych osobowych.</w:t>
      </w:r>
    </w:p>
    <w:p w14:paraId="7CE0C0F2" w14:textId="33E41E1C" w:rsidR="001923AA" w:rsidRPr="009E5F0D" w:rsidRDefault="001923AA" w:rsidP="001923AA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9E5F0D">
        <w:rPr>
          <w:rFonts w:ascii="Arial" w:hAnsi="Arial" w:cs="Arial"/>
          <w:sz w:val="20"/>
          <w:szCs w:val="20"/>
        </w:rPr>
        <w:t>Pani/Pana dane będą przechowywane przez okres archiwalny wynoszący zgodnie z</w:t>
      </w:r>
      <w:r w:rsidR="00F553FF" w:rsidRPr="009E5F0D">
        <w:rPr>
          <w:rFonts w:ascii="Arial" w:hAnsi="Arial" w:cs="Arial"/>
          <w:sz w:val="20"/>
          <w:szCs w:val="20"/>
        </w:rPr>
        <w:t> </w:t>
      </w:r>
      <w:r w:rsidRPr="009E5F0D">
        <w:rPr>
          <w:rFonts w:ascii="Arial" w:hAnsi="Arial" w:cs="Arial"/>
          <w:sz w:val="20"/>
          <w:szCs w:val="20"/>
        </w:rPr>
        <w:t>wymaganiami prawnymi</w:t>
      </w:r>
      <w:r w:rsidRPr="009E5F0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E5F0D">
        <w:rPr>
          <w:rFonts w:ascii="Arial" w:hAnsi="Arial" w:cs="Arial"/>
          <w:sz w:val="20"/>
          <w:szCs w:val="20"/>
        </w:rPr>
        <w:t xml:space="preserve"> 25 lat, a następnie dokumentacja zostanie przekazana do Archiwum Państwowego.</w:t>
      </w:r>
    </w:p>
    <w:p w14:paraId="55C40D87" w14:textId="0A4F7A32" w:rsidR="00570798" w:rsidRPr="009E5F0D" w:rsidRDefault="001923AA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9E5F0D">
        <w:rPr>
          <w:rFonts w:ascii="Arial" w:hAnsi="Arial" w:cs="Arial"/>
          <w:sz w:val="20"/>
          <w:szCs w:val="20"/>
        </w:rPr>
        <w:t>Ma Pani/Pan prawo żądać dostępu do swoich danych osobowych, ich sprostowania, ograniczenia przetwarzania.</w:t>
      </w:r>
    </w:p>
    <w:p w14:paraId="01FE0995" w14:textId="02F1C723" w:rsidR="00570798" w:rsidRPr="009E5F0D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9E5F0D">
        <w:rPr>
          <w:rFonts w:ascii="Arial" w:hAnsi="Arial" w:cs="Arial"/>
          <w:sz w:val="20"/>
          <w:szCs w:val="20"/>
        </w:rPr>
        <w:t>Ma Pani/Pan prawo w dowolnym momencie wnieść sprzeciwu z przyczyn związanych z</w:t>
      </w:r>
      <w:r w:rsidR="00F553FF" w:rsidRPr="009E5F0D">
        <w:rPr>
          <w:rFonts w:ascii="Arial" w:hAnsi="Arial" w:cs="Arial"/>
          <w:sz w:val="20"/>
          <w:szCs w:val="20"/>
        </w:rPr>
        <w:t> </w:t>
      </w:r>
      <w:r w:rsidRPr="009E5F0D">
        <w:rPr>
          <w:rFonts w:ascii="Arial" w:hAnsi="Arial" w:cs="Arial"/>
          <w:sz w:val="20"/>
          <w:szCs w:val="20"/>
        </w:rPr>
        <w:t>Pani/Pana szczególną sytuacją wobec przetwarzania Pani/Pana danych osobowych.</w:t>
      </w:r>
    </w:p>
    <w:p w14:paraId="481EFA15" w14:textId="63BBF63F" w:rsidR="00570798" w:rsidRPr="009E5F0D" w:rsidRDefault="00570798" w:rsidP="005707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sz w:val="20"/>
          <w:szCs w:val="20"/>
        </w:rPr>
      </w:pPr>
      <w:r w:rsidRPr="009E5F0D">
        <w:rPr>
          <w:rFonts w:ascii="Arial" w:hAnsi="Arial" w:cs="Arial"/>
          <w:sz w:val="20"/>
          <w:szCs w:val="20"/>
        </w:rPr>
        <w:t xml:space="preserve">Ma Pani/Pan prawo wniesienia skargi do Prezesa Urzędu Ochrony Danych Osobowych, gdy uzna Pani/Pan, iż przetwarzanie danych narusza przepisy RODO. </w:t>
      </w:r>
    </w:p>
    <w:p w14:paraId="627BF940" w14:textId="31C05BFD" w:rsidR="001923AA" w:rsidRPr="009E5F0D" w:rsidRDefault="004A6898" w:rsidP="004A6898">
      <w:pPr>
        <w:pStyle w:val="Akapitzlist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spacing w:before="480" w:after="120"/>
        <w:jc w:val="both"/>
        <w:rPr>
          <w:rFonts w:ascii="Arial" w:hAnsi="Arial" w:cs="Arial"/>
          <w:b/>
          <w:sz w:val="20"/>
          <w:szCs w:val="20"/>
        </w:rPr>
      </w:pPr>
      <w:r w:rsidRPr="009E5F0D">
        <w:rPr>
          <w:rFonts w:ascii="Arial" w:eastAsiaTheme="minorEastAsia" w:hAnsi="Arial" w:cs="Arial"/>
          <w:sz w:val="20"/>
          <w:szCs w:val="20"/>
          <w:lang w:eastAsia="en-US"/>
        </w:rPr>
        <w:t xml:space="preserve">Podanie </w:t>
      </w:r>
      <w:r w:rsidR="000C2E6C" w:rsidRPr="009E5F0D">
        <w:rPr>
          <w:rFonts w:ascii="Arial" w:eastAsiaTheme="minorEastAsia" w:hAnsi="Arial" w:cs="Arial"/>
          <w:sz w:val="20"/>
          <w:szCs w:val="20"/>
          <w:lang w:eastAsia="en-US"/>
        </w:rPr>
        <w:t xml:space="preserve">przez Panią/Pana </w:t>
      </w:r>
      <w:r w:rsidRPr="009E5F0D">
        <w:rPr>
          <w:rFonts w:ascii="Arial" w:eastAsiaTheme="minorEastAsia" w:hAnsi="Arial" w:cs="Arial"/>
          <w:sz w:val="20"/>
          <w:szCs w:val="20"/>
          <w:lang w:eastAsia="en-US"/>
        </w:rPr>
        <w:t xml:space="preserve">danych osobowych jest dobrowolne, ich </w:t>
      </w:r>
      <w:r w:rsidRPr="009E5F0D">
        <w:rPr>
          <w:rStyle w:val="Pogrubienie"/>
          <w:rFonts w:ascii="Arial" w:hAnsi="Arial" w:cs="Arial"/>
          <w:b w:val="0"/>
          <w:sz w:val="20"/>
          <w:szCs w:val="20"/>
        </w:rPr>
        <w:t xml:space="preserve">niepodanie uniemożliwi udział w konsultacjach </w:t>
      </w:r>
      <w:r w:rsidRPr="009E5F0D">
        <w:rPr>
          <w:rFonts w:ascii="Arial" w:hAnsi="Arial" w:cs="Arial"/>
          <w:bCs/>
          <w:sz w:val="20"/>
          <w:szCs w:val="20"/>
        </w:rPr>
        <w:t xml:space="preserve">do projektu uchwały Sejmiku Województwa Lubelskiego </w:t>
      </w:r>
      <w:r w:rsidR="009E5F0D" w:rsidRPr="009E5F0D">
        <w:rPr>
          <w:rStyle w:val="Pogrubienie"/>
          <w:rFonts w:ascii="Arial" w:hAnsi="Arial" w:cs="Arial"/>
          <w:b w:val="0"/>
          <w:sz w:val="20"/>
          <w:szCs w:val="20"/>
        </w:rPr>
        <w:t>zmieniającej uchwałę w sprawie określenia warunków wynagradzania egzaminatorów przeprowadzających egzaminy kandydatów na kierowców i kierowców zatrudnionych w wojewódzkich ośrodkach ruchu drogowego Województwa Lubelskiego</w:t>
      </w:r>
      <w:r w:rsidR="00724063" w:rsidRPr="009E5F0D">
        <w:rPr>
          <w:rStyle w:val="Pogrubienie"/>
          <w:rFonts w:ascii="Arial" w:hAnsi="Arial" w:cs="Arial"/>
          <w:b w:val="0"/>
          <w:sz w:val="20"/>
          <w:szCs w:val="20"/>
        </w:rPr>
        <w:t>.</w:t>
      </w:r>
    </w:p>
    <w:sectPr w:rsidR="001923AA" w:rsidRPr="009E5F0D" w:rsidSect="0069205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3354" w14:textId="77777777" w:rsidR="002B3436" w:rsidRDefault="002B3436">
      <w:r>
        <w:separator/>
      </w:r>
    </w:p>
  </w:endnote>
  <w:endnote w:type="continuationSeparator" w:id="0">
    <w:p w14:paraId="1D1A7137" w14:textId="77777777" w:rsidR="002B3436" w:rsidRDefault="002B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FD5D" w14:textId="7279FA1B" w:rsidR="001D6008" w:rsidRPr="001D6008" w:rsidRDefault="001D6008" w:rsidP="001D6008">
    <w:pPr>
      <w:pBdr>
        <w:top w:val="single" w:sz="4" w:space="2" w:color="auto"/>
      </w:pBdr>
      <w:tabs>
        <w:tab w:val="center" w:pos="9072"/>
      </w:tabs>
      <w:spacing w:line="276" w:lineRule="auto"/>
      <w:jc w:val="center"/>
      <w:rPr>
        <w:rFonts w:ascii="Arial" w:hAnsi="Arial" w:cs="Arial"/>
        <w:sz w:val="18"/>
        <w:szCs w:val="18"/>
        <w:lang w:eastAsia="pl-PL"/>
      </w:rPr>
    </w:pPr>
    <w:bookmarkStart w:id="2" w:name="_Hlk516581487"/>
    <w:bookmarkStart w:id="3" w:name="_Hlk516055854"/>
    <w:r w:rsidRPr="001D6008">
      <w:rPr>
        <w:rFonts w:ascii="Arial" w:hAnsi="Arial" w:cs="Arial"/>
        <w:sz w:val="18"/>
        <w:szCs w:val="18"/>
        <w:lang w:eastAsia="pl-PL"/>
      </w:rPr>
      <w:t>Załącznik nr 2 do uchwały nr CCXXXVIII/</w:t>
    </w:r>
    <w:r w:rsidR="00A81ED7">
      <w:rPr>
        <w:rFonts w:ascii="Arial" w:hAnsi="Arial" w:cs="Arial"/>
        <w:sz w:val="18"/>
        <w:szCs w:val="18"/>
        <w:lang w:eastAsia="pl-PL"/>
      </w:rPr>
      <w:t>4763</w:t>
    </w:r>
    <w:r w:rsidRPr="001D6008">
      <w:rPr>
        <w:rFonts w:ascii="Arial" w:hAnsi="Arial" w:cs="Arial"/>
        <w:sz w:val="18"/>
        <w:szCs w:val="18"/>
        <w:lang w:eastAsia="pl-PL"/>
      </w:rPr>
      <w:t>/2026 Zarządu Województwa Lubelskiego z dnia 5 maja 2026 r.</w:t>
    </w:r>
  </w:p>
  <w:bookmarkEnd w:id="2"/>
  <w:bookmarkEnd w:id="3"/>
  <w:p w14:paraId="74EE984D" w14:textId="38828831" w:rsidR="00692052" w:rsidRPr="001D6008" w:rsidRDefault="00A81ED7" w:rsidP="001D6008">
    <w:pPr>
      <w:pStyle w:val="Stopka"/>
      <w:spacing w:line="276" w:lineRule="auto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4591816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92052" w:rsidRPr="001D600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92052" w:rsidRPr="001D600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92052" w:rsidRPr="001D600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8616" w14:textId="77777777" w:rsidR="002B3436" w:rsidRDefault="002B3436">
      <w:r>
        <w:separator/>
      </w:r>
    </w:p>
  </w:footnote>
  <w:footnote w:type="continuationSeparator" w:id="0">
    <w:p w14:paraId="49379C08" w14:textId="77777777" w:rsidR="002B3436" w:rsidRDefault="002B3436">
      <w:r>
        <w:continuationSeparator/>
      </w:r>
    </w:p>
  </w:footnote>
  <w:footnote w:id="1">
    <w:p w14:paraId="1B7538A4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7B0AB3A8" w14:textId="77777777" w:rsidR="001923AA" w:rsidRPr="00F1190D" w:rsidRDefault="001923AA" w:rsidP="001923AA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57E95E6D"/>
    <w:multiLevelType w:val="hybridMultilevel"/>
    <w:tmpl w:val="5FB62B60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A0C03"/>
    <w:multiLevelType w:val="hybridMultilevel"/>
    <w:tmpl w:val="84E0EFF4"/>
    <w:lvl w:ilvl="0" w:tplc="2E2252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668705">
    <w:abstractNumId w:val="0"/>
  </w:num>
  <w:num w:numId="2" w16cid:durableId="977227917">
    <w:abstractNumId w:val="2"/>
  </w:num>
  <w:num w:numId="3" w16cid:durableId="214712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06AC0"/>
    <w:rsid w:val="00022DBA"/>
    <w:rsid w:val="000344B9"/>
    <w:rsid w:val="00072397"/>
    <w:rsid w:val="00082DFD"/>
    <w:rsid w:val="000A7269"/>
    <w:rsid w:val="000C2E6C"/>
    <w:rsid w:val="000D519E"/>
    <w:rsid w:val="00100E1D"/>
    <w:rsid w:val="00111AB5"/>
    <w:rsid w:val="00124619"/>
    <w:rsid w:val="0013295F"/>
    <w:rsid w:val="0015376D"/>
    <w:rsid w:val="00164A18"/>
    <w:rsid w:val="00175E85"/>
    <w:rsid w:val="00186311"/>
    <w:rsid w:val="001923AA"/>
    <w:rsid w:val="001B114A"/>
    <w:rsid w:val="001B6FD8"/>
    <w:rsid w:val="001D6008"/>
    <w:rsid w:val="002001CE"/>
    <w:rsid w:val="00220583"/>
    <w:rsid w:val="00220C42"/>
    <w:rsid w:val="002A4ACF"/>
    <w:rsid w:val="002B3436"/>
    <w:rsid w:val="002B79C6"/>
    <w:rsid w:val="002C434C"/>
    <w:rsid w:val="002C5A64"/>
    <w:rsid w:val="002E0DDE"/>
    <w:rsid w:val="002E7AE8"/>
    <w:rsid w:val="002F0EFE"/>
    <w:rsid w:val="003003A1"/>
    <w:rsid w:val="00312071"/>
    <w:rsid w:val="003156BF"/>
    <w:rsid w:val="00363DD7"/>
    <w:rsid w:val="00365B87"/>
    <w:rsid w:val="00383E56"/>
    <w:rsid w:val="0038703E"/>
    <w:rsid w:val="003E4A3F"/>
    <w:rsid w:val="0040272E"/>
    <w:rsid w:val="004076AC"/>
    <w:rsid w:val="0041470A"/>
    <w:rsid w:val="004250CD"/>
    <w:rsid w:val="00425FE7"/>
    <w:rsid w:val="00465206"/>
    <w:rsid w:val="0046755E"/>
    <w:rsid w:val="004809AF"/>
    <w:rsid w:val="00492211"/>
    <w:rsid w:val="004A6898"/>
    <w:rsid w:val="004C00E0"/>
    <w:rsid w:val="004F181A"/>
    <w:rsid w:val="00500F90"/>
    <w:rsid w:val="005431A0"/>
    <w:rsid w:val="00550EE9"/>
    <w:rsid w:val="005572F7"/>
    <w:rsid w:val="00560ADE"/>
    <w:rsid w:val="00570798"/>
    <w:rsid w:val="005726F6"/>
    <w:rsid w:val="00577C96"/>
    <w:rsid w:val="00585C6F"/>
    <w:rsid w:val="005A4E1F"/>
    <w:rsid w:val="0062105C"/>
    <w:rsid w:val="00641493"/>
    <w:rsid w:val="00662E14"/>
    <w:rsid w:val="00692052"/>
    <w:rsid w:val="00695C8C"/>
    <w:rsid w:val="006D6D78"/>
    <w:rsid w:val="006E66B8"/>
    <w:rsid w:val="00724063"/>
    <w:rsid w:val="00741E82"/>
    <w:rsid w:val="00754F6C"/>
    <w:rsid w:val="00756784"/>
    <w:rsid w:val="00763B72"/>
    <w:rsid w:val="007A27C0"/>
    <w:rsid w:val="007C4B7C"/>
    <w:rsid w:val="007D16D4"/>
    <w:rsid w:val="00804466"/>
    <w:rsid w:val="008255E1"/>
    <w:rsid w:val="00862F75"/>
    <w:rsid w:val="008715E4"/>
    <w:rsid w:val="00885938"/>
    <w:rsid w:val="00897D56"/>
    <w:rsid w:val="008C0C7D"/>
    <w:rsid w:val="008C3D75"/>
    <w:rsid w:val="008C4ADE"/>
    <w:rsid w:val="008C6A36"/>
    <w:rsid w:val="008D32FE"/>
    <w:rsid w:val="008F05A2"/>
    <w:rsid w:val="00902938"/>
    <w:rsid w:val="0090768F"/>
    <w:rsid w:val="009403B0"/>
    <w:rsid w:val="00960AD4"/>
    <w:rsid w:val="00963B03"/>
    <w:rsid w:val="00996CE6"/>
    <w:rsid w:val="009B11CD"/>
    <w:rsid w:val="009B284C"/>
    <w:rsid w:val="009E58A2"/>
    <w:rsid w:val="009E5F0D"/>
    <w:rsid w:val="00A0030F"/>
    <w:rsid w:val="00A20DB9"/>
    <w:rsid w:val="00A5474B"/>
    <w:rsid w:val="00A60370"/>
    <w:rsid w:val="00A61851"/>
    <w:rsid w:val="00A81ED7"/>
    <w:rsid w:val="00AA57F2"/>
    <w:rsid w:val="00AB2AD6"/>
    <w:rsid w:val="00AF4B38"/>
    <w:rsid w:val="00B173C5"/>
    <w:rsid w:val="00B41B4B"/>
    <w:rsid w:val="00B564AE"/>
    <w:rsid w:val="00B71F15"/>
    <w:rsid w:val="00B72E25"/>
    <w:rsid w:val="00B820E8"/>
    <w:rsid w:val="00B83706"/>
    <w:rsid w:val="00B9693D"/>
    <w:rsid w:val="00BB041B"/>
    <w:rsid w:val="00BE2B4A"/>
    <w:rsid w:val="00BF155D"/>
    <w:rsid w:val="00C0331A"/>
    <w:rsid w:val="00C051B1"/>
    <w:rsid w:val="00C509B0"/>
    <w:rsid w:val="00C74978"/>
    <w:rsid w:val="00C934E5"/>
    <w:rsid w:val="00C9513A"/>
    <w:rsid w:val="00C95893"/>
    <w:rsid w:val="00CB4D25"/>
    <w:rsid w:val="00CF4444"/>
    <w:rsid w:val="00D01896"/>
    <w:rsid w:val="00D10BF5"/>
    <w:rsid w:val="00D568F1"/>
    <w:rsid w:val="00D61D2C"/>
    <w:rsid w:val="00D6373B"/>
    <w:rsid w:val="00D67AD1"/>
    <w:rsid w:val="00D7001C"/>
    <w:rsid w:val="00DB30B4"/>
    <w:rsid w:val="00DD3DBE"/>
    <w:rsid w:val="00E054C1"/>
    <w:rsid w:val="00E05516"/>
    <w:rsid w:val="00E07933"/>
    <w:rsid w:val="00E27330"/>
    <w:rsid w:val="00E31148"/>
    <w:rsid w:val="00E77EC9"/>
    <w:rsid w:val="00EB2F1C"/>
    <w:rsid w:val="00EC4F2C"/>
    <w:rsid w:val="00F003F8"/>
    <w:rsid w:val="00F024B8"/>
    <w:rsid w:val="00F149E6"/>
    <w:rsid w:val="00F553FF"/>
    <w:rsid w:val="00F61043"/>
    <w:rsid w:val="00F629E4"/>
    <w:rsid w:val="00F63E53"/>
    <w:rsid w:val="00FA05E0"/>
    <w:rsid w:val="00FF389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4F6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23AA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23A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92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2802</Characters>
  <Application>Microsoft Office Word</Application>
  <DocSecurity>0</DocSecurity>
  <Lines>52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zmieniającej uchwałę w sprawie określenia warunków wynagradzania egzaminatorów przeprowadzających egzaminy kan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zmieniającej uchwałę w sprawie określenia warunków wynagradzania egzaminatorów przeprowadzających egzaminy kandydatów na kierowców i kierowców zatrudnionych w wojewódzkich ośrodkach ruchu drogowego Województwa Lubelskiego</dc:title>
  <dc:subject/>
  <dc:creator>Katarzyna Kuśmierz</dc:creator>
  <cp:keywords/>
  <dc:description/>
  <cp:lastModifiedBy>Anna Głuchowska</cp:lastModifiedBy>
  <cp:revision>13</cp:revision>
  <cp:lastPrinted>2026-05-05T07:01:00Z</cp:lastPrinted>
  <dcterms:created xsi:type="dcterms:W3CDTF">2026-04-29T10:31:00Z</dcterms:created>
  <dcterms:modified xsi:type="dcterms:W3CDTF">2026-05-05T07:01:00Z</dcterms:modified>
</cp:coreProperties>
</file>