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7FA84" w14:textId="64409F2D" w:rsidR="000626DB" w:rsidRPr="00D23FA0" w:rsidRDefault="000626DB" w:rsidP="000626DB">
      <w:pPr>
        <w:spacing w:before="240" w:after="0"/>
        <w:jc w:val="both"/>
        <w:rPr>
          <w:rFonts w:cs="Arial"/>
          <w:szCs w:val="22"/>
        </w:rPr>
      </w:pPr>
      <w:r w:rsidRPr="00D23FA0">
        <w:rPr>
          <w:rFonts w:cs="Arial"/>
          <w:szCs w:val="22"/>
        </w:rPr>
        <w:t>Zgodnie z art. 13 ust. 1 i 2 RODO</w:t>
      </w:r>
      <w:r w:rsidRPr="00D23FA0">
        <w:rPr>
          <w:rStyle w:val="Odwoanieprzypisudolnego"/>
          <w:rFonts w:cs="Arial"/>
          <w:szCs w:val="22"/>
        </w:rPr>
        <w:footnoteReference w:id="1"/>
      </w:r>
      <w:r w:rsidRPr="00D23FA0">
        <w:rPr>
          <w:rFonts w:cs="Arial"/>
          <w:szCs w:val="22"/>
        </w:rPr>
        <w:t xml:space="preserve"> informujemy, że:</w:t>
      </w:r>
    </w:p>
    <w:p w14:paraId="66124AA8" w14:textId="03F1A073" w:rsidR="000626DB" w:rsidRDefault="000626DB" w:rsidP="000626DB">
      <w:pPr>
        <w:numPr>
          <w:ilvl w:val="0"/>
          <w:numId w:val="33"/>
        </w:numPr>
        <w:tabs>
          <w:tab w:val="left" w:pos="851"/>
        </w:tabs>
        <w:spacing w:before="240" w:after="0" w:line="276" w:lineRule="auto"/>
        <w:ind w:left="0" w:firstLine="567"/>
        <w:jc w:val="both"/>
        <w:rPr>
          <w:rFonts w:cs="Arial"/>
          <w:szCs w:val="22"/>
        </w:rPr>
      </w:pPr>
      <w:r w:rsidRPr="00D23FA0">
        <w:rPr>
          <w:rFonts w:cs="Arial"/>
          <w:szCs w:val="22"/>
        </w:rPr>
        <w:t xml:space="preserve">Administratorem, który odpowiada za przetwarzanie Pani/Pana danych osobowych, jest Województwo Lubelskie reprezentowane przez </w:t>
      </w:r>
      <w:r w:rsidR="00485F62" w:rsidRPr="00485F62">
        <w:rPr>
          <w:rFonts w:cs="Arial"/>
          <w:szCs w:val="22"/>
        </w:rPr>
        <w:t xml:space="preserve">Zarząd </w:t>
      </w:r>
      <w:r w:rsidRPr="00485F62">
        <w:rPr>
          <w:rFonts w:cs="Arial"/>
          <w:szCs w:val="22"/>
        </w:rPr>
        <w:t xml:space="preserve">Województwa </w:t>
      </w:r>
      <w:r w:rsidRPr="00D23FA0">
        <w:rPr>
          <w:rFonts w:cs="Arial"/>
          <w:szCs w:val="22"/>
        </w:rPr>
        <w:t>Lubelskiego z</w:t>
      </w:r>
      <w:r w:rsidR="00337BB6">
        <w:rPr>
          <w:rFonts w:cs="Arial"/>
          <w:szCs w:val="22"/>
        </w:rPr>
        <w:t> </w:t>
      </w:r>
      <w:r w:rsidRPr="00D23FA0">
        <w:rPr>
          <w:rFonts w:cs="Arial"/>
          <w:szCs w:val="22"/>
        </w:rPr>
        <w:t>siedzibą przy ul. Artura Grottgera 4, 20-029 Lublin,</w:t>
      </w:r>
      <w:r w:rsidR="00485F62">
        <w:rPr>
          <w:rFonts w:cs="Arial"/>
          <w:szCs w:val="22"/>
        </w:rPr>
        <w:t xml:space="preserve"> </w:t>
      </w:r>
      <w:hyperlink r:id="rId8" w:history="1">
        <w:r w:rsidR="00485F62" w:rsidRPr="009639CE">
          <w:rPr>
            <w:rStyle w:val="Hipercze"/>
            <w:rFonts w:cs="Arial"/>
            <w:szCs w:val="22"/>
          </w:rPr>
          <w:t>www.lubelskie.pl</w:t>
        </w:r>
      </w:hyperlink>
      <w:r w:rsidR="00485F62">
        <w:rPr>
          <w:rFonts w:cs="Arial"/>
          <w:szCs w:val="22"/>
        </w:rPr>
        <w:t xml:space="preserve"> </w:t>
      </w:r>
      <w:r w:rsidRPr="00D23FA0">
        <w:rPr>
          <w:rFonts w:cs="Arial"/>
          <w:szCs w:val="22"/>
        </w:rPr>
        <w:t xml:space="preserve">adres </w:t>
      </w:r>
      <w:r>
        <w:rPr>
          <w:rFonts w:cs="Arial"/>
          <w:szCs w:val="22"/>
        </w:rPr>
        <w:br/>
      </w:r>
      <w:r w:rsidRPr="00D23FA0">
        <w:rPr>
          <w:rFonts w:cs="Arial"/>
          <w:szCs w:val="22"/>
        </w:rPr>
        <w:t xml:space="preserve">e-mail: </w:t>
      </w:r>
      <w:hyperlink r:id="rId9" w:history="1">
        <w:r w:rsidRPr="009155C4">
          <w:rPr>
            <w:rStyle w:val="Hipercze"/>
            <w:rFonts w:cs="Arial"/>
            <w:szCs w:val="22"/>
          </w:rPr>
          <w:t>info@lubelskie.pl</w:t>
        </w:r>
      </w:hyperlink>
      <w:r w:rsidRPr="00D23FA0">
        <w:rPr>
          <w:rFonts w:cs="Arial"/>
          <w:szCs w:val="22"/>
        </w:rPr>
        <w:t>.</w:t>
      </w:r>
    </w:p>
    <w:p w14:paraId="66C6EB6A" w14:textId="77777777" w:rsidR="000626DB" w:rsidRDefault="000626DB" w:rsidP="000626DB">
      <w:pPr>
        <w:numPr>
          <w:ilvl w:val="0"/>
          <w:numId w:val="33"/>
        </w:numPr>
        <w:tabs>
          <w:tab w:val="left" w:pos="851"/>
          <w:tab w:val="left" w:pos="1134"/>
          <w:tab w:val="left" w:pos="1276"/>
        </w:tabs>
        <w:spacing w:after="0" w:line="276" w:lineRule="auto"/>
        <w:ind w:left="0" w:firstLine="567"/>
        <w:jc w:val="both"/>
        <w:rPr>
          <w:rFonts w:cs="Arial"/>
          <w:szCs w:val="22"/>
        </w:rPr>
      </w:pPr>
      <w:r w:rsidRPr="00301DEA">
        <w:rPr>
          <w:rFonts w:cs="Arial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10" w:history="1">
        <w:r w:rsidRPr="00301DEA">
          <w:rPr>
            <w:rStyle w:val="Hipercze"/>
            <w:rFonts w:cs="Arial"/>
            <w:szCs w:val="22"/>
          </w:rPr>
          <w:t>iod@lubelskie.pl</w:t>
        </w:r>
      </w:hyperlink>
      <w:r w:rsidRPr="00301DEA">
        <w:rPr>
          <w:rFonts w:cs="Arial"/>
          <w:szCs w:val="22"/>
        </w:rPr>
        <w:t>).</w:t>
      </w:r>
    </w:p>
    <w:p w14:paraId="1AAB4B65" w14:textId="77777777" w:rsidR="001E0839" w:rsidRDefault="000626DB" w:rsidP="000626DB">
      <w:pPr>
        <w:numPr>
          <w:ilvl w:val="0"/>
          <w:numId w:val="33"/>
        </w:numPr>
        <w:tabs>
          <w:tab w:val="left" w:pos="851"/>
          <w:tab w:val="left" w:pos="1134"/>
          <w:tab w:val="left" w:pos="1276"/>
        </w:tabs>
        <w:spacing w:after="0" w:line="276" w:lineRule="auto"/>
        <w:ind w:left="0" w:firstLine="567"/>
        <w:jc w:val="both"/>
        <w:rPr>
          <w:rFonts w:cs="Arial"/>
          <w:szCs w:val="22"/>
        </w:rPr>
      </w:pPr>
      <w:r w:rsidRPr="00301DEA">
        <w:rPr>
          <w:rFonts w:cs="Arial"/>
          <w:szCs w:val="22"/>
        </w:rPr>
        <w:t>Pani/Pana dane będą przetwarzane wyłączenie w celu</w:t>
      </w:r>
      <w:r w:rsidR="00AE7B56">
        <w:rPr>
          <w:rFonts w:cs="Arial"/>
          <w:szCs w:val="22"/>
        </w:rPr>
        <w:t xml:space="preserve"> przyznania </w:t>
      </w:r>
      <w:r w:rsidR="006F0196">
        <w:rPr>
          <w:rFonts w:cs="Arial"/>
          <w:szCs w:val="22"/>
        </w:rPr>
        <w:t xml:space="preserve">i wypłacenia Studenckich Stypendiów Marszałka Województwa Lubelskiego </w:t>
      </w:r>
      <w:r w:rsidR="00D81774">
        <w:rPr>
          <w:rFonts w:cs="Arial"/>
          <w:szCs w:val="22"/>
        </w:rPr>
        <w:t>w 2026 r. oraz w celu informowania i promowania działań podejmowanych przez Województwo Lubelskie</w:t>
      </w:r>
      <w:r w:rsidR="004E0355">
        <w:rPr>
          <w:rFonts w:cs="Arial"/>
          <w:szCs w:val="22"/>
        </w:rPr>
        <w:t xml:space="preserve"> w zakresie </w:t>
      </w:r>
      <w:r w:rsidR="00283727">
        <w:rPr>
          <w:rFonts w:cs="Arial"/>
          <w:szCs w:val="22"/>
        </w:rPr>
        <w:t>przyznawanych</w:t>
      </w:r>
      <w:r w:rsidR="004E0355">
        <w:rPr>
          <w:rFonts w:cs="Arial"/>
          <w:szCs w:val="22"/>
        </w:rPr>
        <w:t xml:space="preserve"> stypendiów oraz w celu archiwizacji.</w:t>
      </w:r>
    </w:p>
    <w:p w14:paraId="26A9085C" w14:textId="387820B5" w:rsidR="00AD26C6" w:rsidRDefault="000626DB" w:rsidP="000626DB">
      <w:pPr>
        <w:numPr>
          <w:ilvl w:val="0"/>
          <w:numId w:val="33"/>
        </w:numPr>
        <w:tabs>
          <w:tab w:val="left" w:pos="851"/>
          <w:tab w:val="left" w:pos="1134"/>
          <w:tab w:val="left" w:pos="1276"/>
        </w:tabs>
        <w:spacing w:after="0" w:line="276" w:lineRule="auto"/>
        <w:ind w:left="0" w:firstLine="567"/>
        <w:jc w:val="both"/>
        <w:rPr>
          <w:rFonts w:cs="Arial"/>
          <w:szCs w:val="22"/>
        </w:rPr>
      </w:pPr>
      <w:r w:rsidRPr="00301DEA">
        <w:rPr>
          <w:rFonts w:cs="Arial"/>
          <w:szCs w:val="22"/>
        </w:rPr>
        <w:t>Podstawą prawną przetwarzania danych osobowych jest</w:t>
      </w:r>
      <w:r w:rsidR="00AD26C6">
        <w:rPr>
          <w:rFonts w:cs="Arial"/>
          <w:szCs w:val="22"/>
        </w:rPr>
        <w:t>:</w:t>
      </w:r>
    </w:p>
    <w:p w14:paraId="5AC9DF44" w14:textId="782B3260" w:rsidR="00F31A7C" w:rsidRPr="001B66AC" w:rsidRDefault="00E86C40" w:rsidP="001B66AC">
      <w:pPr>
        <w:pStyle w:val="Akapitzlist"/>
        <w:numPr>
          <w:ilvl w:val="0"/>
          <w:numId w:val="35"/>
        </w:numPr>
        <w:tabs>
          <w:tab w:val="left" w:pos="851"/>
          <w:tab w:val="left" w:pos="1134"/>
          <w:tab w:val="left" w:pos="1276"/>
        </w:tabs>
        <w:spacing w:after="0" w:line="276" w:lineRule="auto"/>
        <w:jc w:val="both"/>
        <w:rPr>
          <w:rFonts w:cs="Arial"/>
          <w:szCs w:val="22"/>
        </w:rPr>
      </w:pPr>
      <w:r w:rsidRPr="001B66AC">
        <w:rPr>
          <w:rFonts w:cs="Arial"/>
          <w:szCs w:val="22"/>
        </w:rPr>
        <w:t>art. 6 ust 1 lit. c RODO</w:t>
      </w:r>
      <w:r w:rsidR="000626DB" w:rsidRPr="001B66AC">
        <w:rPr>
          <w:rFonts w:cs="Arial"/>
          <w:szCs w:val="22"/>
        </w:rPr>
        <w:t xml:space="preserve"> w związku z</w:t>
      </w:r>
      <w:r w:rsidR="00F31A7C" w:rsidRPr="001B66AC">
        <w:rPr>
          <w:rFonts w:cs="Arial"/>
          <w:szCs w:val="22"/>
        </w:rPr>
        <w:t>:</w:t>
      </w:r>
    </w:p>
    <w:p w14:paraId="78424049" w14:textId="5F8E185F" w:rsidR="000626DB" w:rsidRDefault="001C3866" w:rsidP="00F31A7C">
      <w:pPr>
        <w:pStyle w:val="Akapitzlist"/>
        <w:numPr>
          <w:ilvl w:val="0"/>
          <w:numId w:val="34"/>
        </w:numPr>
        <w:tabs>
          <w:tab w:val="left" w:pos="851"/>
          <w:tab w:val="left" w:pos="1134"/>
          <w:tab w:val="left" w:pos="1276"/>
        </w:tabs>
        <w:spacing w:after="0" w:line="276" w:lineRule="auto"/>
        <w:jc w:val="both"/>
        <w:rPr>
          <w:rFonts w:cs="Arial"/>
          <w:szCs w:val="22"/>
        </w:rPr>
      </w:pPr>
      <w:r w:rsidRPr="00F31A7C">
        <w:rPr>
          <w:rFonts w:cs="Arial"/>
          <w:szCs w:val="22"/>
        </w:rPr>
        <w:t xml:space="preserve">art. 8 i </w:t>
      </w:r>
      <w:r w:rsidR="00F6134A" w:rsidRPr="00F31A7C">
        <w:rPr>
          <w:rFonts w:cs="Arial"/>
          <w:szCs w:val="22"/>
        </w:rPr>
        <w:t xml:space="preserve">art. 96 ustawy z dnia 20 lipca 2018 </w:t>
      </w:r>
      <w:r w:rsidR="00AD26C6" w:rsidRPr="00F31A7C">
        <w:rPr>
          <w:rFonts w:cs="Arial"/>
          <w:szCs w:val="22"/>
        </w:rPr>
        <w:t>r. Prawo o szkolnictwie wyższym i nauce</w:t>
      </w:r>
      <w:r w:rsidR="00F31A7C">
        <w:rPr>
          <w:rFonts w:cs="Arial"/>
          <w:szCs w:val="22"/>
        </w:rPr>
        <w:t>,</w:t>
      </w:r>
    </w:p>
    <w:p w14:paraId="5335998F" w14:textId="390E4D14" w:rsidR="00F31A7C" w:rsidRDefault="00370C39" w:rsidP="00F31A7C">
      <w:pPr>
        <w:pStyle w:val="Akapitzlist"/>
        <w:numPr>
          <w:ilvl w:val="0"/>
          <w:numId w:val="34"/>
        </w:numPr>
        <w:tabs>
          <w:tab w:val="left" w:pos="851"/>
          <w:tab w:val="left" w:pos="1134"/>
          <w:tab w:val="left" w:pos="1276"/>
        </w:tabs>
        <w:spacing w:after="0" w:line="276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 xml:space="preserve">uchwałą nr XXX/471/2021 Sejmiku Województwa Lubelskiego z dnia 25 października 2021 r. w sprawie pomocy materialnej przyznawanej w formie stypendiów studentom zamieszkałym lub studiującym w województwie </w:t>
      </w:r>
      <w:r w:rsidR="00C80F49">
        <w:rPr>
          <w:rFonts w:cs="Arial"/>
          <w:szCs w:val="22"/>
        </w:rPr>
        <w:t>lubelskim,</w:t>
      </w:r>
    </w:p>
    <w:p w14:paraId="16223E3F" w14:textId="1412CE2E" w:rsidR="00C80F49" w:rsidRDefault="00C80F49" w:rsidP="00F31A7C">
      <w:pPr>
        <w:pStyle w:val="Akapitzlist"/>
        <w:numPr>
          <w:ilvl w:val="0"/>
          <w:numId w:val="34"/>
        </w:numPr>
        <w:tabs>
          <w:tab w:val="left" w:pos="851"/>
          <w:tab w:val="left" w:pos="1134"/>
          <w:tab w:val="left" w:pos="1276"/>
        </w:tabs>
        <w:spacing w:after="0" w:line="276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>art. 5 ust. 1 w związku z art. 6 ust. 1 i 2 b</w:t>
      </w:r>
      <w:r w:rsidR="002F4CB1">
        <w:rPr>
          <w:rFonts w:cs="Arial"/>
          <w:szCs w:val="22"/>
        </w:rPr>
        <w:t xml:space="preserve"> ustawy z dnia 14 lipca 1983 r o narodowym zasobie archiwalnym i archiwach</w:t>
      </w:r>
      <w:r w:rsidR="001B66AC">
        <w:rPr>
          <w:rFonts w:cs="Arial"/>
          <w:szCs w:val="22"/>
        </w:rPr>
        <w:t>.</w:t>
      </w:r>
    </w:p>
    <w:p w14:paraId="32D7FF60" w14:textId="738B9060" w:rsidR="001B66AC" w:rsidRDefault="00E62053" w:rsidP="00E62053">
      <w:pPr>
        <w:tabs>
          <w:tab w:val="left" w:pos="851"/>
          <w:tab w:val="left" w:pos="1134"/>
          <w:tab w:val="left" w:pos="1276"/>
        </w:tabs>
        <w:spacing w:after="0" w:line="276" w:lineRule="auto"/>
        <w:ind w:left="418"/>
        <w:jc w:val="both"/>
        <w:rPr>
          <w:rFonts w:cs="Arial"/>
          <w:szCs w:val="22"/>
        </w:rPr>
      </w:pPr>
      <w:r>
        <w:rPr>
          <w:rFonts w:cs="Arial"/>
          <w:szCs w:val="22"/>
        </w:rPr>
        <w:t>b)</w:t>
      </w:r>
      <w:r>
        <w:rPr>
          <w:rFonts w:cs="Arial"/>
          <w:szCs w:val="22"/>
        </w:rPr>
        <w:tab/>
      </w:r>
      <w:r w:rsidR="00EF1C4B">
        <w:rPr>
          <w:rFonts w:cs="Arial"/>
          <w:szCs w:val="22"/>
        </w:rPr>
        <w:t xml:space="preserve">w przypadku przyznania Pani/Panu stypendium podstawą prawną będzie wykonanie umowy </w:t>
      </w:r>
      <w:r w:rsidR="00BF71D9">
        <w:rPr>
          <w:rFonts w:cs="Arial"/>
          <w:szCs w:val="22"/>
        </w:rPr>
        <w:t>(art. 6 ust. 1 lit. b RODO)</w:t>
      </w:r>
      <w:r w:rsidR="001E0839">
        <w:rPr>
          <w:rFonts w:cs="Arial"/>
          <w:szCs w:val="22"/>
        </w:rPr>
        <w:t>.</w:t>
      </w:r>
    </w:p>
    <w:p w14:paraId="2298BDC9" w14:textId="40D542E2" w:rsidR="00351130" w:rsidRDefault="00F573A1" w:rsidP="00351130">
      <w:pPr>
        <w:widowControl w:val="0"/>
        <w:autoSpaceDE w:val="0"/>
        <w:autoSpaceDN w:val="0"/>
        <w:spacing w:after="0" w:line="276" w:lineRule="auto"/>
        <w:ind w:left="357"/>
        <w:contextualSpacing/>
        <w:jc w:val="both"/>
        <w:rPr>
          <w:rFonts w:cs="Arial"/>
          <w:szCs w:val="22"/>
        </w:rPr>
      </w:pPr>
      <w:r w:rsidRPr="00F573A1">
        <w:rPr>
          <w:rFonts w:eastAsia="Calibri" w:cs="Arial"/>
          <w:kern w:val="0"/>
          <w:szCs w:val="22"/>
          <w14:ligatures w14:val="none"/>
        </w:rPr>
        <w:t xml:space="preserve">Podczas </w:t>
      </w:r>
      <w:r w:rsidR="00487C17">
        <w:rPr>
          <w:rFonts w:eastAsia="Calibri" w:cs="Arial"/>
          <w:kern w:val="0"/>
          <w:szCs w:val="22"/>
          <w14:ligatures w14:val="none"/>
        </w:rPr>
        <w:t>wydarzenia wręczania stypendium</w:t>
      </w:r>
      <w:r w:rsidRPr="00F573A1">
        <w:rPr>
          <w:rFonts w:eastAsia="Calibri" w:cs="Arial"/>
          <w:kern w:val="0"/>
          <w:szCs w:val="22"/>
          <w14:ligatures w14:val="none"/>
        </w:rPr>
        <w:t xml:space="preserve"> będą wykonywane zdjęcia i filmy, na których może zostać uchwycony, jako szczegół całości, wizerunek osoby biorącej udział w ww. wydarzeniu. Zdjęcia i filmy, o których mowa wyżej mogą być następnie publikowane na stronie internetowej Administratora – www.lubelskie.pl oraz w jego publikacjach. </w:t>
      </w:r>
    </w:p>
    <w:p w14:paraId="75EBFC6C" w14:textId="55BF605C" w:rsidR="001779D8" w:rsidRPr="00351130" w:rsidRDefault="00CA273A" w:rsidP="00351130">
      <w:pPr>
        <w:pStyle w:val="Akapitzlist"/>
        <w:widowControl w:val="0"/>
        <w:numPr>
          <w:ilvl w:val="0"/>
          <w:numId w:val="33"/>
        </w:numPr>
        <w:autoSpaceDE w:val="0"/>
        <w:autoSpaceDN w:val="0"/>
        <w:spacing w:after="0" w:line="276" w:lineRule="auto"/>
        <w:jc w:val="both"/>
        <w:rPr>
          <w:rFonts w:cs="Arial"/>
          <w:szCs w:val="22"/>
        </w:rPr>
      </w:pPr>
      <w:r w:rsidRPr="00351130">
        <w:rPr>
          <w:rFonts w:cs="Arial"/>
          <w:szCs w:val="22"/>
        </w:rPr>
        <w:t>W przypadku zawarcia umowy</w:t>
      </w:r>
      <w:r w:rsidR="005E7A08" w:rsidRPr="00351130">
        <w:rPr>
          <w:rFonts w:cs="Arial"/>
          <w:szCs w:val="22"/>
        </w:rPr>
        <w:t xml:space="preserve"> Pani/Pana dane osobowe będą </w:t>
      </w:r>
      <w:r w:rsidR="00E4278E" w:rsidRPr="00351130">
        <w:rPr>
          <w:rFonts w:cs="Arial"/>
          <w:szCs w:val="22"/>
        </w:rPr>
        <w:t>ponadto przetwarzane w</w:t>
      </w:r>
      <w:r w:rsidR="00337BB6" w:rsidRPr="00351130">
        <w:rPr>
          <w:rFonts w:cs="Arial"/>
          <w:szCs w:val="22"/>
        </w:rPr>
        <w:t> </w:t>
      </w:r>
      <w:r w:rsidR="00E4278E" w:rsidRPr="00351130">
        <w:rPr>
          <w:rFonts w:cs="Arial"/>
          <w:szCs w:val="22"/>
        </w:rPr>
        <w:t xml:space="preserve">następujących celach: </w:t>
      </w:r>
      <w:r w:rsidR="002A39C3" w:rsidRPr="00351130">
        <w:rPr>
          <w:rFonts w:cs="Arial"/>
          <w:szCs w:val="22"/>
        </w:rPr>
        <w:t>zawarcia i wykonania umowy, jej rozliczenia, w tym realizacji płatności</w:t>
      </w:r>
      <w:r w:rsidR="00182C1C" w:rsidRPr="00351130">
        <w:rPr>
          <w:rFonts w:cs="Arial"/>
          <w:szCs w:val="22"/>
        </w:rPr>
        <w:t xml:space="preserve"> i wypełniania obowiązków podatkowych, dochodzenia roszczeń</w:t>
      </w:r>
      <w:r w:rsidR="005E7A08" w:rsidRPr="00351130">
        <w:rPr>
          <w:rFonts w:cs="Arial"/>
          <w:szCs w:val="22"/>
        </w:rPr>
        <w:t xml:space="preserve"> na podstawie art. 6 ust. 1 lit.</w:t>
      </w:r>
      <w:r w:rsidR="00337BB6" w:rsidRPr="00351130">
        <w:rPr>
          <w:rFonts w:cs="Arial"/>
          <w:szCs w:val="22"/>
        </w:rPr>
        <w:t> </w:t>
      </w:r>
      <w:r w:rsidR="005E7A08" w:rsidRPr="00351130">
        <w:rPr>
          <w:rFonts w:cs="Arial"/>
          <w:szCs w:val="22"/>
        </w:rPr>
        <w:t>c RODO w szcz</w:t>
      </w:r>
      <w:r w:rsidR="001779D8" w:rsidRPr="00351130">
        <w:rPr>
          <w:rFonts w:cs="Arial"/>
          <w:szCs w:val="22"/>
        </w:rPr>
        <w:t>ególności w związku z:</w:t>
      </w:r>
    </w:p>
    <w:p w14:paraId="243AD119" w14:textId="07EF673F" w:rsidR="00BF71D9" w:rsidRDefault="00D531EF" w:rsidP="001779D8">
      <w:pPr>
        <w:pStyle w:val="Akapitzlist"/>
        <w:numPr>
          <w:ilvl w:val="0"/>
          <w:numId w:val="36"/>
        </w:numPr>
        <w:tabs>
          <w:tab w:val="left" w:pos="851"/>
          <w:tab w:val="left" w:pos="1134"/>
          <w:tab w:val="left" w:pos="1276"/>
        </w:tabs>
        <w:spacing w:after="0" w:line="276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>ustawą z dnia 29 września 1994 r. o rachunkowości,</w:t>
      </w:r>
    </w:p>
    <w:p w14:paraId="0F8EE84E" w14:textId="6A9DDD70" w:rsidR="00D531EF" w:rsidRDefault="00D531EF" w:rsidP="001779D8">
      <w:pPr>
        <w:pStyle w:val="Akapitzlist"/>
        <w:numPr>
          <w:ilvl w:val="0"/>
          <w:numId w:val="36"/>
        </w:numPr>
        <w:tabs>
          <w:tab w:val="left" w:pos="851"/>
          <w:tab w:val="left" w:pos="1134"/>
          <w:tab w:val="left" w:pos="1276"/>
        </w:tabs>
        <w:spacing w:after="0" w:line="276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>ustawą z dnia 29 sierpnia 1997 r. Ordynacja podatkowa</w:t>
      </w:r>
      <w:r w:rsidR="000A0365">
        <w:rPr>
          <w:rFonts w:cs="Arial"/>
          <w:szCs w:val="22"/>
        </w:rPr>
        <w:t>,</w:t>
      </w:r>
    </w:p>
    <w:p w14:paraId="03F79E96" w14:textId="718ADF68" w:rsidR="000A0365" w:rsidRDefault="000A0365" w:rsidP="001779D8">
      <w:pPr>
        <w:pStyle w:val="Akapitzlist"/>
        <w:numPr>
          <w:ilvl w:val="0"/>
          <w:numId w:val="36"/>
        </w:numPr>
        <w:tabs>
          <w:tab w:val="left" w:pos="851"/>
          <w:tab w:val="left" w:pos="1134"/>
          <w:tab w:val="left" w:pos="1276"/>
        </w:tabs>
        <w:spacing w:after="0" w:line="276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>ustawą z dnia 26 lipca 1991 r. o podatku dochodowym od osób fizycznych,</w:t>
      </w:r>
    </w:p>
    <w:p w14:paraId="3F05DCD0" w14:textId="425BBE15" w:rsidR="000A0365" w:rsidRPr="001779D8" w:rsidRDefault="000A0365" w:rsidP="001779D8">
      <w:pPr>
        <w:pStyle w:val="Akapitzlist"/>
        <w:numPr>
          <w:ilvl w:val="0"/>
          <w:numId w:val="36"/>
        </w:numPr>
        <w:tabs>
          <w:tab w:val="left" w:pos="851"/>
          <w:tab w:val="left" w:pos="1134"/>
          <w:tab w:val="left" w:pos="1276"/>
        </w:tabs>
        <w:spacing w:after="0" w:line="276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>art. 42 ust. 5 ustawy z dnia 27 sierpnia 2009 r. o finansach publicznych</w:t>
      </w:r>
      <w:r w:rsidR="00F9452B">
        <w:rPr>
          <w:rFonts w:cs="Arial"/>
          <w:szCs w:val="22"/>
        </w:rPr>
        <w:t>.</w:t>
      </w:r>
    </w:p>
    <w:p w14:paraId="20A91740" w14:textId="46CB07BA" w:rsidR="000626DB" w:rsidRDefault="000626DB" w:rsidP="000626DB">
      <w:pPr>
        <w:numPr>
          <w:ilvl w:val="0"/>
          <w:numId w:val="33"/>
        </w:numPr>
        <w:tabs>
          <w:tab w:val="left" w:pos="851"/>
          <w:tab w:val="left" w:pos="1134"/>
          <w:tab w:val="left" w:pos="1276"/>
        </w:tabs>
        <w:spacing w:after="0" w:line="276" w:lineRule="auto"/>
        <w:ind w:left="0" w:firstLine="567"/>
        <w:jc w:val="both"/>
        <w:rPr>
          <w:rFonts w:cs="Arial"/>
          <w:szCs w:val="22"/>
        </w:rPr>
      </w:pPr>
      <w:r w:rsidRPr="00301DEA">
        <w:rPr>
          <w:rFonts w:cs="Arial"/>
          <w:szCs w:val="22"/>
        </w:rPr>
        <w:t>Pani/Pana dane mogą zostać udostępnione podmiotom upoważnionym na</w:t>
      </w:r>
      <w:r>
        <w:rPr>
          <w:rFonts w:cs="Arial"/>
          <w:szCs w:val="22"/>
        </w:rPr>
        <w:t> </w:t>
      </w:r>
      <w:r w:rsidRPr="00301DEA">
        <w:rPr>
          <w:rFonts w:cs="Arial"/>
          <w:szCs w:val="22"/>
        </w:rPr>
        <w:t>podstawie przepisów prawa oraz podmiotom świadczącym usługi na rzecz Administratora m.in. operatorom pocztowym i kurierom, dostawcom systemów informatycznych i usług, w</w:t>
      </w:r>
      <w:r>
        <w:rPr>
          <w:rFonts w:cs="Arial"/>
          <w:szCs w:val="22"/>
        </w:rPr>
        <w:t> </w:t>
      </w:r>
      <w:r w:rsidRPr="00301DEA">
        <w:rPr>
          <w:rFonts w:cs="Arial"/>
          <w:szCs w:val="22"/>
        </w:rPr>
        <w:t>tym Lubelskiemu Centrum Innowacji i Technologii</w:t>
      </w:r>
      <w:r w:rsidR="00AE23F5">
        <w:rPr>
          <w:rFonts w:cs="Arial"/>
          <w:szCs w:val="22"/>
        </w:rPr>
        <w:t>,</w:t>
      </w:r>
      <w:r w:rsidR="00AA5713" w:rsidRPr="00976F2C">
        <w:rPr>
          <w:rFonts w:cs="Arial"/>
          <w:color w:val="FF0000"/>
          <w:szCs w:val="22"/>
        </w:rPr>
        <w:t xml:space="preserve"> </w:t>
      </w:r>
      <w:r w:rsidRPr="00301DEA">
        <w:rPr>
          <w:rFonts w:cs="Arial"/>
          <w:szCs w:val="22"/>
        </w:rPr>
        <w:t>z</w:t>
      </w:r>
      <w:r w:rsidR="00AA5713">
        <w:rPr>
          <w:rFonts w:cs="Arial"/>
          <w:szCs w:val="22"/>
        </w:rPr>
        <w:t> </w:t>
      </w:r>
      <w:r w:rsidRPr="00301DEA">
        <w:rPr>
          <w:rFonts w:cs="Arial"/>
          <w:szCs w:val="22"/>
        </w:rPr>
        <w:t>zastrzeżeniem zapewnienia odpowiedniej ochrony danych osobowych.</w:t>
      </w:r>
    </w:p>
    <w:p w14:paraId="25908C47" w14:textId="77777777" w:rsidR="00FE0337" w:rsidRDefault="000626DB" w:rsidP="000626DB">
      <w:pPr>
        <w:numPr>
          <w:ilvl w:val="0"/>
          <w:numId w:val="33"/>
        </w:numPr>
        <w:tabs>
          <w:tab w:val="left" w:pos="851"/>
          <w:tab w:val="left" w:pos="1134"/>
          <w:tab w:val="left" w:pos="1276"/>
        </w:tabs>
        <w:spacing w:after="0" w:line="276" w:lineRule="auto"/>
        <w:ind w:left="0" w:firstLine="567"/>
        <w:jc w:val="both"/>
        <w:rPr>
          <w:rFonts w:cs="Arial"/>
          <w:szCs w:val="22"/>
        </w:rPr>
      </w:pPr>
      <w:r w:rsidRPr="00301DEA">
        <w:rPr>
          <w:rFonts w:cs="Arial"/>
          <w:color w:val="000000"/>
          <w:szCs w:val="22"/>
        </w:rPr>
        <w:t>Pani/Pana dane będą przechowywane przez okres archiwalny wynoszący zgodnie z wymaganiami prawnymi</w:t>
      </w:r>
      <w:r>
        <w:rPr>
          <w:rStyle w:val="Odwoanieprzypisudolnego"/>
          <w:rFonts w:cs="Arial"/>
          <w:color w:val="000000"/>
          <w:szCs w:val="22"/>
        </w:rPr>
        <w:footnoteReference w:id="2"/>
      </w:r>
      <w:r w:rsidR="00BC27F2">
        <w:rPr>
          <w:rFonts w:cs="Arial"/>
          <w:color w:val="000000"/>
          <w:szCs w:val="22"/>
        </w:rPr>
        <w:t xml:space="preserve"> 5 </w:t>
      </w:r>
      <w:r w:rsidRPr="00301DEA">
        <w:rPr>
          <w:rFonts w:cs="Arial"/>
          <w:color w:val="000000"/>
          <w:szCs w:val="22"/>
        </w:rPr>
        <w:t xml:space="preserve">lat </w:t>
      </w:r>
      <w:r w:rsidRPr="00301DEA">
        <w:rPr>
          <w:rFonts w:cs="Arial"/>
          <w:szCs w:val="22"/>
        </w:rPr>
        <w:t xml:space="preserve">a następnie dokumentacja zostanie </w:t>
      </w:r>
      <w:r w:rsidR="00D92072">
        <w:rPr>
          <w:rFonts w:cs="Arial"/>
          <w:szCs w:val="22"/>
        </w:rPr>
        <w:t>poddana procedurze ekspertyzy archiwalnej. Okres przechowywania może zostać wydłużo</w:t>
      </w:r>
      <w:r w:rsidR="00B54E3D">
        <w:rPr>
          <w:rFonts w:cs="Arial"/>
          <w:szCs w:val="22"/>
        </w:rPr>
        <w:t xml:space="preserve">ny przez </w:t>
      </w:r>
      <w:r w:rsidR="00AF5ECA">
        <w:rPr>
          <w:rFonts w:cs="Arial"/>
          <w:szCs w:val="22"/>
        </w:rPr>
        <w:t xml:space="preserve">Archiwum </w:t>
      </w:r>
      <w:r w:rsidR="00FE0337">
        <w:rPr>
          <w:rFonts w:cs="Arial"/>
          <w:szCs w:val="22"/>
        </w:rPr>
        <w:t xml:space="preserve">Państwowe. </w:t>
      </w:r>
    </w:p>
    <w:p w14:paraId="5753935F" w14:textId="3098CF48" w:rsidR="00DF5F4E" w:rsidRPr="00F1697E" w:rsidRDefault="00FE0337" w:rsidP="003F0CF7">
      <w:pPr>
        <w:tabs>
          <w:tab w:val="left" w:pos="851"/>
          <w:tab w:val="left" w:pos="1134"/>
          <w:tab w:val="left" w:pos="1276"/>
        </w:tabs>
        <w:spacing w:after="0" w:line="276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>W przypadku zawarc</w:t>
      </w:r>
      <w:r w:rsidR="005A3A89">
        <w:rPr>
          <w:rFonts w:cs="Arial"/>
          <w:szCs w:val="22"/>
        </w:rPr>
        <w:t xml:space="preserve">ia umowy dane w niej zawarte będą </w:t>
      </w:r>
      <w:r w:rsidR="00337BB6">
        <w:rPr>
          <w:rFonts w:cs="Arial"/>
          <w:szCs w:val="22"/>
        </w:rPr>
        <w:t>przechowywane</w:t>
      </w:r>
      <w:r w:rsidR="0069521C">
        <w:rPr>
          <w:rFonts w:cs="Arial"/>
          <w:szCs w:val="22"/>
        </w:rPr>
        <w:t xml:space="preserve"> zgodnie z</w:t>
      </w:r>
      <w:r w:rsidR="00337BB6">
        <w:rPr>
          <w:rFonts w:cs="Arial"/>
          <w:szCs w:val="22"/>
        </w:rPr>
        <w:t> </w:t>
      </w:r>
      <w:r w:rsidR="0069521C">
        <w:rPr>
          <w:rFonts w:cs="Arial"/>
          <w:szCs w:val="22"/>
        </w:rPr>
        <w:t>wymogami prawnymi</w:t>
      </w:r>
      <w:r w:rsidR="00446DBD">
        <w:rPr>
          <w:rFonts w:cs="Arial"/>
          <w:szCs w:val="22"/>
        </w:rPr>
        <w:t xml:space="preserve"> 50 lat, a następnie dokumentacja zostanie poddana procedurze</w:t>
      </w:r>
      <w:r w:rsidR="00820837">
        <w:rPr>
          <w:rFonts w:cs="Arial"/>
          <w:szCs w:val="22"/>
        </w:rPr>
        <w:t xml:space="preserve"> </w:t>
      </w:r>
      <w:r w:rsidR="00820837">
        <w:rPr>
          <w:rFonts w:cs="Arial"/>
          <w:szCs w:val="22"/>
        </w:rPr>
        <w:lastRenderedPageBreak/>
        <w:t>brakowania (niszczenia). Okres przechowywania może zostać wydłużony przez Archiwum Państwowe</w:t>
      </w:r>
      <w:r w:rsidR="003227A2">
        <w:rPr>
          <w:rFonts w:cs="Arial"/>
          <w:szCs w:val="22"/>
        </w:rPr>
        <w:t>.</w:t>
      </w:r>
      <w:r w:rsidR="0069521C">
        <w:rPr>
          <w:rFonts w:cs="Arial"/>
          <w:szCs w:val="22"/>
        </w:rPr>
        <w:t xml:space="preserve"> </w:t>
      </w:r>
      <w:r w:rsidR="006F75DC">
        <w:rPr>
          <w:rFonts w:cs="Arial"/>
          <w:szCs w:val="22"/>
        </w:rPr>
        <w:t>N</w:t>
      </w:r>
      <w:r w:rsidR="006E45CF" w:rsidRPr="006E45CF">
        <w:rPr>
          <w:rFonts w:cs="Arial"/>
          <w:szCs w:val="22"/>
        </w:rPr>
        <w:t xml:space="preserve">atomiast dane zamieszczane na stronie internetowej Organizatora </w:t>
      </w:r>
      <w:hyperlink r:id="rId11" w:history="1">
        <w:r w:rsidR="006F75DC" w:rsidRPr="006F75DC">
          <w:rPr>
            <w:rStyle w:val="Hipercze"/>
            <w:rFonts w:cs="Arial"/>
            <w:szCs w:val="22"/>
          </w:rPr>
          <w:t>www.lubelskie.pl</w:t>
        </w:r>
      </w:hyperlink>
      <w:r w:rsidR="006F75DC">
        <w:rPr>
          <w:rFonts w:cs="Arial"/>
          <w:szCs w:val="22"/>
        </w:rPr>
        <w:t xml:space="preserve"> </w:t>
      </w:r>
      <w:r w:rsidR="006E45CF" w:rsidRPr="006E45CF">
        <w:rPr>
          <w:rFonts w:cs="Arial"/>
          <w:szCs w:val="22"/>
        </w:rPr>
        <w:t>będą na niej publikowane przez okres 5 lat.</w:t>
      </w:r>
    </w:p>
    <w:p w14:paraId="5E5DCB7A" w14:textId="0F8189C1" w:rsidR="000626DB" w:rsidRPr="00301DEA" w:rsidRDefault="000626DB" w:rsidP="000626DB">
      <w:pPr>
        <w:numPr>
          <w:ilvl w:val="0"/>
          <w:numId w:val="33"/>
        </w:numPr>
        <w:tabs>
          <w:tab w:val="left" w:pos="851"/>
        </w:tabs>
        <w:spacing w:after="0" w:line="276" w:lineRule="auto"/>
        <w:ind w:left="0" w:firstLine="567"/>
        <w:jc w:val="both"/>
        <w:rPr>
          <w:rFonts w:cs="Arial"/>
          <w:szCs w:val="22"/>
        </w:rPr>
      </w:pPr>
      <w:r w:rsidRPr="00D23FA0">
        <w:rPr>
          <w:rFonts w:cs="Arial"/>
          <w:szCs w:val="22"/>
        </w:rPr>
        <w:t>Ma Pani/Pan prawo żądać dostępu do swoich danych osobowych, ich sprostowania</w:t>
      </w:r>
      <w:r w:rsidR="003F0CF7">
        <w:rPr>
          <w:rFonts w:cs="Arial"/>
          <w:szCs w:val="22"/>
        </w:rPr>
        <w:t xml:space="preserve"> oraz </w:t>
      </w:r>
      <w:r w:rsidRPr="00D23FA0">
        <w:rPr>
          <w:rFonts w:cs="Arial"/>
          <w:szCs w:val="22"/>
        </w:rPr>
        <w:t xml:space="preserve">ograniczenia </w:t>
      </w:r>
      <w:r w:rsidRPr="00301DEA">
        <w:rPr>
          <w:rFonts w:cs="Arial"/>
          <w:szCs w:val="22"/>
        </w:rPr>
        <w:t>przetwarzania</w:t>
      </w:r>
      <w:r w:rsidR="000B453F">
        <w:rPr>
          <w:rFonts w:cs="Arial"/>
          <w:szCs w:val="22"/>
        </w:rPr>
        <w:t>.</w:t>
      </w:r>
    </w:p>
    <w:p w14:paraId="4A479544" w14:textId="77777777" w:rsidR="00622461" w:rsidRDefault="000626DB" w:rsidP="000626DB">
      <w:pPr>
        <w:numPr>
          <w:ilvl w:val="0"/>
          <w:numId w:val="33"/>
        </w:numPr>
        <w:tabs>
          <w:tab w:val="left" w:pos="851"/>
          <w:tab w:val="left" w:pos="993"/>
        </w:tabs>
        <w:spacing w:after="0" w:line="276" w:lineRule="auto"/>
        <w:ind w:left="0" w:firstLine="567"/>
        <w:jc w:val="both"/>
        <w:rPr>
          <w:rFonts w:cs="Arial"/>
          <w:szCs w:val="22"/>
        </w:rPr>
      </w:pPr>
      <w:r w:rsidRPr="00301DEA">
        <w:rPr>
          <w:rFonts w:cs="Arial"/>
          <w:color w:val="000000"/>
          <w:szCs w:val="22"/>
        </w:rPr>
        <w:t>Ma Pani/Pan prawo wniesienia skargi do Prezesa Urzędu Ochrony Danych Osobowych, gdy uzna Pani/Pan, iż przetwarzanie danych narusza przepisy RODO.</w:t>
      </w:r>
      <w:r w:rsidRPr="00301DEA">
        <w:rPr>
          <w:rFonts w:cs="Arial"/>
          <w:color w:val="4472C4"/>
          <w:szCs w:val="22"/>
        </w:rPr>
        <w:t xml:space="preserve"> </w:t>
      </w:r>
    </w:p>
    <w:p w14:paraId="3C197FD7" w14:textId="262B12AF" w:rsidR="00EA03E2" w:rsidRPr="00337BB6" w:rsidRDefault="000626DB" w:rsidP="00A84B85">
      <w:pPr>
        <w:numPr>
          <w:ilvl w:val="0"/>
          <w:numId w:val="33"/>
        </w:numPr>
        <w:tabs>
          <w:tab w:val="left" w:pos="851"/>
          <w:tab w:val="left" w:pos="993"/>
        </w:tabs>
        <w:spacing w:after="0" w:line="276" w:lineRule="auto"/>
        <w:ind w:left="0" w:firstLine="567"/>
        <w:jc w:val="both"/>
        <w:rPr>
          <w:rFonts w:cs="Arial"/>
          <w:szCs w:val="22"/>
        </w:rPr>
      </w:pPr>
      <w:r w:rsidRPr="00021C53">
        <w:rPr>
          <w:rFonts w:cs="Arial"/>
          <w:color w:val="000000"/>
          <w:szCs w:val="22"/>
        </w:rPr>
        <w:t>Podanie przez Panią/Pana danych osobowych</w:t>
      </w:r>
      <w:r w:rsidR="00622461" w:rsidRPr="00021C53">
        <w:rPr>
          <w:rFonts w:cs="Arial"/>
          <w:color w:val="000000"/>
          <w:szCs w:val="22"/>
        </w:rPr>
        <w:t>, w zakresie określonym w uchwale Sejmiku Województwa Lubelskiego</w:t>
      </w:r>
      <w:r w:rsidR="00251482" w:rsidRPr="00021C53">
        <w:rPr>
          <w:rFonts w:cs="Arial"/>
          <w:color w:val="000000"/>
          <w:szCs w:val="22"/>
        </w:rPr>
        <w:t xml:space="preserve">, o których mowa w pkt. </w:t>
      </w:r>
      <w:r w:rsidR="00021C53">
        <w:rPr>
          <w:rFonts w:cs="Arial"/>
          <w:color w:val="000000"/>
          <w:szCs w:val="22"/>
        </w:rPr>
        <w:t>4</w:t>
      </w:r>
      <w:r w:rsidR="00251482" w:rsidRPr="00021C53">
        <w:rPr>
          <w:rFonts w:cs="Arial"/>
          <w:color w:val="000000"/>
          <w:szCs w:val="22"/>
        </w:rPr>
        <w:t xml:space="preserve"> lit. a</w:t>
      </w:r>
      <w:r w:rsidR="00021C53">
        <w:rPr>
          <w:rFonts w:cs="Arial"/>
          <w:color w:val="000000"/>
          <w:szCs w:val="22"/>
        </w:rPr>
        <w:t>)</w:t>
      </w:r>
      <w:r w:rsidR="00251482" w:rsidRPr="00021C53">
        <w:rPr>
          <w:rFonts w:cs="Arial"/>
          <w:color w:val="000000"/>
          <w:szCs w:val="22"/>
        </w:rPr>
        <w:t xml:space="preserve"> niniejszej klauzuli </w:t>
      </w:r>
      <w:r w:rsidRPr="00021C53">
        <w:rPr>
          <w:rFonts w:cs="Arial"/>
          <w:color w:val="000000"/>
          <w:szCs w:val="22"/>
        </w:rPr>
        <w:t xml:space="preserve">jest </w:t>
      </w:r>
      <w:r w:rsidR="00021C53">
        <w:rPr>
          <w:rFonts w:cs="Arial"/>
          <w:color w:val="000000"/>
          <w:szCs w:val="22"/>
        </w:rPr>
        <w:t>obowiązkowe</w:t>
      </w:r>
      <w:r w:rsidR="00251482" w:rsidRPr="00021C53">
        <w:rPr>
          <w:rFonts w:cs="Arial"/>
          <w:color w:val="000000"/>
          <w:szCs w:val="22"/>
        </w:rPr>
        <w:t>. Bez podania tych danych wniosek zostanie pozostawiony bez rozpoznania</w:t>
      </w:r>
      <w:r w:rsidR="001C5AFC" w:rsidRPr="00021C53">
        <w:rPr>
          <w:rFonts w:cs="Arial"/>
          <w:color w:val="000000"/>
          <w:szCs w:val="22"/>
        </w:rPr>
        <w:t xml:space="preserve">. </w:t>
      </w:r>
    </w:p>
    <w:sectPr w:rsidR="00EA03E2" w:rsidRPr="00337BB6" w:rsidSect="000626DB">
      <w:footerReference w:type="default" r:id="rId12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47B5C1" w14:textId="77777777" w:rsidR="00FF5C73" w:rsidRDefault="00FF5C73" w:rsidP="00720DDB">
      <w:pPr>
        <w:spacing w:after="0" w:line="240" w:lineRule="auto"/>
      </w:pPr>
      <w:r>
        <w:separator/>
      </w:r>
    </w:p>
  </w:endnote>
  <w:endnote w:type="continuationSeparator" w:id="0">
    <w:p w14:paraId="1E28D73E" w14:textId="77777777" w:rsidR="00FF5C73" w:rsidRDefault="00FF5C73" w:rsidP="00720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707348"/>
      <w:docPartObj>
        <w:docPartGallery w:val="Page Numbers (Bottom of Page)"/>
        <w:docPartUnique/>
      </w:docPartObj>
    </w:sdtPr>
    <w:sdtEndPr/>
    <w:sdtContent>
      <w:p w14:paraId="46305806" w14:textId="38BB5D76" w:rsidR="00720DDB" w:rsidRDefault="00702027" w:rsidP="0070202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16748" w14:textId="77777777" w:rsidR="00FF5C73" w:rsidRDefault="00FF5C73" w:rsidP="00720DDB">
      <w:pPr>
        <w:spacing w:after="0" w:line="240" w:lineRule="auto"/>
      </w:pPr>
      <w:r>
        <w:separator/>
      </w:r>
    </w:p>
  </w:footnote>
  <w:footnote w:type="continuationSeparator" w:id="0">
    <w:p w14:paraId="503110EA" w14:textId="77777777" w:rsidR="00FF5C73" w:rsidRDefault="00FF5C73" w:rsidP="00720DDB">
      <w:pPr>
        <w:spacing w:after="0" w:line="240" w:lineRule="auto"/>
      </w:pPr>
      <w:r>
        <w:continuationSeparator/>
      </w:r>
    </w:p>
  </w:footnote>
  <w:footnote w:id="1">
    <w:p w14:paraId="61CD4B2A" w14:textId="77777777" w:rsidR="000626DB" w:rsidRPr="00F1190D" w:rsidRDefault="000626DB" w:rsidP="000626DB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1190D">
        <w:rPr>
          <w:rFonts w:ascii="Arial" w:hAnsi="Arial" w:cs="Arial"/>
          <w:sz w:val="16"/>
          <w:szCs w:val="16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</w:p>
  </w:footnote>
  <w:footnote w:id="2">
    <w:p w14:paraId="1BC9781B" w14:textId="77777777" w:rsidR="000626DB" w:rsidRPr="00F1190D" w:rsidRDefault="000626DB" w:rsidP="000626DB">
      <w:pPr>
        <w:pStyle w:val="Tekstprzypisudolnego"/>
        <w:jc w:val="both"/>
        <w:rPr>
          <w:sz w:val="16"/>
          <w:szCs w:val="16"/>
        </w:rPr>
      </w:pPr>
      <w:r w:rsidRPr="00F1190D">
        <w:rPr>
          <w:rStyle w:val="Odwoanieprzypisudolnego"/>
          <w:sz w:val="16"/>
          <w:szCs w:val="16"/>
        </w:rPr>
        <w:footnoteRef/>
      </w:r>
      <w:r w:rsidRPr="00F1190D">
        <w:rPr>
          <w:sz w:val="16"/>
          <w:szCs w:val="16"/>
        </w:rPr>
        <w:t xml:space="preserve"> </w:t>
      </w:r>
      <w:r w:rsidRPr="00F1190D">
        <w:rPr>
          <w:rFonts w:ascii="Arial" w:hAnsi="Arial" w:cs="Arial"/>
          <w:sz w:val="16"/>
          <w:szCs w:val="16"/>
        </w:rPr>
        <w:t>Zostały one określone w rozporządzeniu Prezesa Rady Ministrów z dnia 18 stycznia 2011 r. w sprawie instrukcji kancelaryjnej, jednolitych rzeczowych wykazów akt oraz instrukcji w sprawie organizacji i zakresu działania archiwów zakładowych.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02D01"/>
    <w:multiLevelType w:val="hybridMultilevel"/>
    <w:tmpl w:val="528EA85C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871538"/>
    <w:multiLevelType w:val="hybridMultilevel"/>
    <w:tmpl w:val="6BEEFB86"/>
    <w:lvl w:ilvl="0" w:tplc="0415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" w15:restartNumberingAfterBreak="0">
    <w:nsid w:val="0D8D1E3B"/>
    <w:multiLevelType w:val="multilevel"/>
    <w:tmpl w:val="E472A2F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Arial" w:hAnsi="Arial" w:cs="Arial"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ECC5D57"/>
    <w:multiLevelType w:val="hybridMultilevel"/>
    <w:tmpl w:val="C4EC47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2644F0"/>
    <w:multiLevelType w:val="multilevel"/>
    <w:tmpl w:val="E472A2F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Arial" w:hAnsi="Arial" w:cs="Arial"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1C6D36F2"/>
    <w:multiLevelType w:val="hybridMultilevel"/>
    <w:tmpl w:val="1FFEB7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B4E81"/>
    <w:multiLevelType w:val="hybridMultilevel"/>
    <w:tmpl w:val="CE96CC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915CBC"/>
    <w:multiLevelType w:val="hybridMultilevel"/>
    <w:tmpl w:val="6D8CEBE2"/>
    <w:lvl w:ilvl="0" w:tplc="1E6C9B88">
      <w:start w:val="1"/>
      <w:numFmt w:val="decimal"/>
      <w:lvlText w:val="%1."/>
      <w:lvlJc w:val="righ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F2196"/>
    <w:multiLevelType w:val="hybridMultilevel"/>
    <w:tmpl w:val="A726D2AC"/>
    <w:lvl w:ilvl="0" w:tplc="CE3665E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443866C2">
      <w:start w:val="1"/>
      <w:numFmt w:val="lowerLetter"/>
      <w:lvlText w:val="%2)"/>
      <w:lvlJc w:val="left"/>
      <w:pPr>
        <w:ind w:left="1440" w:hanging="360"/>
      </w:pPr>
      <w:rPr>
        <w:rFonts w:ascii="Arial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F97614"/>
    <w:multiLevelType w:val="hybridMultilevel"/>
    <w:tmpl w:val="3940AFB0"/>
    <w:lvl w:ilvl="0" w:tplc="72CC925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5C30AE"/>
    <w:multiLevelType w:val="hybridMultilevel"/>
    <w:tmpl w:val="6B54D274"/>
    <w:lvl w:ilvl="0" w:tplc="1E6C9B88">
      <w:start w:val="1"/>
      <w:numFmt w:val="decimal"/>
      <w:lvlText w:val="%1."/>
      <w:lvlJc w:val="righ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D1E7C"/>
    <w:multiLevelType w:val="hybridMultilevel"/>
    <w:tmpl w:val="46E42D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1BEA657A">
      <w:start w:val="1"/>
      <w:numFmt w:val="decimal"/>
      <w:lvlText w:val="%2."/>
      <w:lvlJc w:val="left"/>
      <w:pPr>
        <w:ind w:left="1440" w:hanging="360"/>
      </w:pPr>
      <w:rPr>
        <w:color w:val="auto"/>
      </w:r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4D1E72"/>
    <w:multiLevelType w:val="multilevel"/>
    <w:tmpl w:val="30D81A68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none"/>
      <w:lvlText w:val="1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2C3538A6"/>
    <w:multiLevelType w:val="hybridMultilevel"/>
    <w:tmpl w:val="C3A0524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7">
      <w:start w:val="1"/>
      <w:numFmt w:val="lowerLetter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C3811AE"/>
    <w:multiLevelType w:val="hybridMultilevel"/>
    <w:tmpl w:val="FE7225F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36296"/>
    <w:multiLevelType w:val="hybridMultilevel"/>
    <w:tmpl w:val="DCC038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F858EE"/>
    <w:multiLevelType w:val="hybridMultilevel"/>
    <w:tmpl w:val="C4D6BE58"/>
    <w:lvl w:ilvl="0" w:tplc="1E6C9B88">
      <w:start w:val="1"/>
      <w:numFmt w:val="decimal"/>
      <w:lvlText w:val="%1."/>
      <w:lvlJc w:val="right"/>
      <w:pPr>
        <w:ind w:left="1080" w:hanging="360"/>
      </w:pPr>
      <w:rPr>
        <w:rFonts w:ascii="Arial" w:hAnsi="Arial" w:cs="Arial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751515"/>
    <w:multiLevelType w:val="multilevel"/>
    <w:tmpl w:val="2438CC5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Arial" w:hAnsi="Arial" w:cs="Arial"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332D03B1"/>
    <w:multiLevelType w:val="hybridMultilevel"/>
    <w:tmpl w:val="399448DA"/>
    <w:lvl w:ilvl="0" w:tplc="0DCA842C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B82EEF"/>
    <w:multiLevelType w:val="hybridMultilevel"/>
    <w:tmpl w:val="9B90767C"/>
    <w:lvl w:ilvl="0" w:tplc="6F2A07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9941CCE"/>
    <w:multiLevelType w:val="multilevel"/>
    <w:tmpl w:val="E472A2F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Arial" w:hAnsi="Arial" w:cs="Arial"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3A3E19B4"/>
    <w:multiLevelType w:val="hybridMultilevel"/>
    <w:tmpl w:val="229079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C86711"/>
    <w:multiLevelType w:val="multilevel"/>
    <w:tmpl w:val="E472A2F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Arial" w:hAnsi="Arial" w:cs="Arial"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3EB60117"/>
    <w:multiLevelType w:val="hybridMultilevel"/>
    <w:tmpl w:val="0AB4D6E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7302CDC"/>
    <w:multiLevelType w:val="hybridMultilevel"/>
    <w:tmpl w:val="6BBC7686"/>
    <w:lvl w:ilvl="0" w:tplc="C84A544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2DB6576"/>
    <w:multiLevelType w:val="hybridMultilevel"/>
    <w:tmpl w:val="0FD22B5C"/>
    <w:lvl w:ilvl="0" w:tplc="EFECBAAC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AB03D5"/>
    <w:multiLevelType w:val="hybridMultilevel"/>
    <w:tmpl w:val="472CC3FA"/>
    <w:lvl w:ilvl="0" w:tplc="C84A544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55794E8B"/>
    <w:multiLevelType w:val="hybridMultilevel"/>
    <w:tmpl w:val="ED266CF2"/>
    <w:lvl w:ilvl="0" w:tplc="0415000F">
      <w:start w:val="1"/>
      <w:numFmt w:val="decimal"/>
      <w:lvlText w:val="%1."/>
      <w:lvlJc w:val="left"/>
      <w:pPr>
        <w:ind w:left="9291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E95E6D"/>
    <w:multiLevelType w:val="hybridMultilevel"/>
    <w:tmpl w:val="5B22B6A8"/>
    <w:lvl w:ilvl="0" w:tplc="B2A01A7A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542761"/>
    <w:multiLevelType w:val="hybridMultilevel"/>
    <w:tmpl w:val="E8B650F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D91DA1"/>
    <w:multiLevelType w:val="hybridMultilevel"/>
    <w:tmpl w:val="FE7225F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5F2C8B"/>
    <w:multiLevelType w:val="multilevel"/>
    <w:tmpl w:val="E472A2F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Arial" w:hAnsi="Arial" w:cs="Arial"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 w15:restartNumberingAfterBreak="0">
    <w:nsid w:val="6B404F2F"/>
    <w:multiLevelType w:val="hybridMultilevel"/>
    <w:tmpl w:val="E93671F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BA31D29"/>
    <w:multiLevelType w:val="hybridMultilevel"/>
    <w:tmpl w:val="34725A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A823CF"/>
    <w:multiLevelType w:val="hybridMultilevel"/>
    <w:tmpl w:val="F5B0F4A2"/>
    <w:lvl w:ilvl="0" w:tplc="1E6C9B88">
      <w:start w:val="1"/>
      <w:numFmt w:val="decimal"/>
      <w:lvlText w:val="%1."/>
      <w:lvlJc w:val="righ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9F42EF"/>
    <w:multiLevelType w:val="hybridMultilevel"/>
    <w:tmpl w:val="0276C0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866C35"/>
    <w:multiLevelType w:val="hybridMultilevel"/>
    <w:tmpl w:val="08C837F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62971386">
    <w:abstractNumId w:val="21"/>
  </w:num>
  <w:num w:numId="2" w16cid:durableId="1407216920">
    <w:abstractNumId w:val="18"/>
  </w:num>
  <w:num w:numId="3" w16cid:durableId="905186165">
    <w:abstractNumId w:val="15"/>
  </w:num>
  <w:num w:numId="4" w16cid:durableId="1040057693">
    <w:abstractNumId w:val="26"/>
  </w:num>
  <w:num w:numId="5" w16cid:durableId="522280227">
    <w:abstractNumId w:val="19"/>
  </w:num>
  <w:num w:numId="6" w16cid:durableId="724255937">
    <w:abstractNumId w:val="5"/>
  </w:num>
  <w:num w:numId="7" w16cid:durableId="133135535">
    <w:abstractNumId w:val="35"/>
  </w:num>
  <w:num w:numId="8" w16cid:durableId="1605334320">
    <w:abstractNumId w:val="24"/>
  </w:num>
  <w:num w:numId="9" w16cid:durableId="1971856946">
    <w:abstractNumId w:val="33"/>
  </w:num>
  <w:num w:numId="10" w16cid:durableId="1879732660">
    <w:abstractNumId w:val="0"/>
  </w:num>
  <w:num w:numId="11" w16cid:durableId="63189177">
    <w:abstractNumId w:val="32"/>
  </w:num>
  <w:num w:numId="12" w16cid:durableId="2113238577">
    <w:abstractNumId w:val="23"/>
  </w:num>
  <w:num w:numId="13" w16cid:durableId="18818964">
    <w:abstractNumId w:val="25"/>
  </w:num>
  <w:num w:numId="14" w16cid:durableId="2087452969">
    <w:abstractNumId w:val="36"/>
  </w:num>
  <w:num w:numId="15" w16cid:durableId="1417441150">
    <w:abstractNumId w:val="13"/>
  </w:num>
  <w:num w:numId="16" w16cid:durableId="1423911950">
    <w:abstractNumId w:val="20"/>
  </w:num>
  <w:num w:numId="17" w16cid:durableId="1806434573">
    <w:abstractNumId w:val="11"/>
  </w:num>
  <w:num w:numId="18" w16cid:durableId="397897516">
    <w:abstractNumId w:val="6"/>
  </w:num>
  <w:num w:numId="19" w16cid:durableId="336883433">
    <w:abstractNumId w:val="10"/>
  </w:num>
  <w:num w:numId="20" w16cid:durableId="172653805">
    <w:abstractNumId w:val="7"/>
  </w:num>
  <w:num w:numId="21" w16cid:durableId="2070953480">
    <w:abstractNumId w:val="4"/>
  </w:num>
  <w:num w:numId="22" w16cid:durableId="1261449247">
    <w:abstractNumId w:val="8"/>
  </w:num>
  <w:num w:numId="23" w16cid:durableId="955060397">
    <w:abstractNumId w:val="3"/>
  </w:num>
  <w:num w:numId="24" w16cid:durableId="737215913">
    <w:abstractNumId w:val="12"/>
  </w:num>
  <w:num w:numId="25" w16cid:durableId="942106537">
    <w:abstractNumId w:val="34"/>
  </w:num>
  <w:num w:numId="26" w16cid:durableId="74212189">
    <w:abstractNumId w:val="9"/>
  </w:num>
  <w:num w:numId="27" w16cid:durableId="848564215">
    <w:abstractNumId w:val="29"/>
  </w:num>
  <w:num w:numId="28" w16cid:durableId="2093504553">
    <w:abstractNumId w:val="17"/>
  </w:num>
  <w:num w:numId="29" w16cid:durableId="261886323">
    <w:abstractNumId w:val="16"/>
  </w:num>
  <w:num w:numId="30" w16cid:durableId="1439912466">
    <w:abstractNumId w:val="22"/>
  </w:num>
  <w:num w:numId="31" w16cid:durableId="2067140805">
    <w:abstractNumId w:val="31"/>
  </w:num>
  <w:num w:numId="32" w16cid:durableId="1640766210">
    <w:abstractNumId w:val="2"/>
  </w:num>
  <w:num w:numId="33" w16cid:durableId="1446148196">
    <w:abstractNumId w:val="28"/>
  </w:num>
  <w:num w:numId="34" w16cid:durableId="993725574">
    <w:abstractNumId w:val="1"/>
  </w:num>
  <w:num w:numId="35" w16cid:durableId="1993212056">
    <w:abstractNumId w:val="14"/>
  </w:num>
  <w:num w:numId="36" w16cid:durableId="677540393">
    <w:abstractNumId w:val="30"/>
  </w:num>
  <w:num w:numId="37" w16cid:durableId="19347062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41"/>
    <w:rsid w:val="00021C53"/>
    <w:rsid w:val="00025917"/>
    <w:rsid w:val="000315F5"/>
    <w:rsid w:val="00033F9A"/>
    <w:rsid w:val="000626DB"/>
    <w:rsid w:val="00073432"/>
    <w:rsid w:val="000747AF"/>
    <w:rsid w:val="00091E70"/>
    <w:rsid w:val="000A0365"/>
    <w:rsid w:val="000A2F8B"/>
    <w:rsid w:val="000B453F"/>
    <w:rsid w:val="000E4350"/>
    <w:rsid w:val="00104FA3"/>
    <w:rsid w:val="001121E9"/>
    <w:rsid w:val="00120329"/>
    <w:rsid w:val="001779D8"/>
    <w:rsid w:val="00182C1C"/>
    <w:rsid w:val="001B66AC"/>
    <w:rsid w:val="001C3866"/>
    <w:rsid w:val="001C5AFC"/>
    <w:rsid w:val="001C696C"/>
    <w:rsid w:val="001E0839"/>
    <w:rsid w:val="001E5A17"/>
    <w:rsid w:val="00212CA6"/>
    <w:rsid w:val="00251482"/>
    <w:rsid w:val="002670FF"/>
    <w:rsid w:val="00283727"/>
    <w:rsid w:val="0028501A"/>
    <w:rsid w:val="00296683"/>
    <w:rsid w:val="002A39C3"/>
    <w:rsid w:val="002E0BD1"/>
    <w:rsid w:val="002E66EB"/>
    <w:rsid w:val="002F4CB1"/>
    <w:rsid w:val="003227A2"/>
    <w:rsid w:val="00337BB6"/>
    <w:rsid w:val="00351130"/>
    <w:rsid w:val="0036669B"/>
    <w:rsid w:val="00370C39"/>
    <w:rsid w:val="00390F64"/>
    <w:rsid w:val="003D7BE8"/>
    <w:rsid w:val="003F0CF7"/>
    <w:rsid w:val="00404761"/>
    <w:rsid w:val="00446DBD"/>
    <w:rsid w:val="00485F62"/>
    <w:rsid w:val="00487C17"/>
    <w:rsid w:val="004C576F"/>
    <w:rsid w:val="004D6844"/>
    <w:rsid w:val="004E0355"/>
    <w:rsid w:val="0051503A"/>
    <w:rsid w:val="00535B46"/>
    <w:rsid w:val="005727F6"/>
    <w:rsid w:val="00574364"/>
    <w:rsid w:val="00583E2A"/>
    <w:rsid w:val="00593252"/>
    <w:rsid w:val="005A3A89"/>
    <w:rsid w:val="005A5456"/>
    <w:rsid w:val="005C3A55"/>
    <w:rsid w:val="005E21DF"/>
    <w:rsid w:val="005E7A08"/>
    <w:rsid w:val="00622461"/>
    <w:rsid w:val="006318E5"/>
    <w:rsid w:val="00642E56"/>
    <w:rsid w:val="00651322"/>
    <w:rsid w:val="0069521C"/>
    <w:rsid w:val="006A360E"/>
    <w:rsid w:val="006C610A"/>
    <w:rsid w:val="006E45CF"/>
    <w:rsid w:val="006F0196"/>
    <w:rsid w:val="006F75DC"/>
    <w:rsid w:val="00702027"/>
    <w:rsid w:val="00720DDB"/>
    <w:rsid w:val="00786B1A"/>
    <w:rsid w:val="007A4C51"/>
    <w:rsid w:val="007C0863"/>
    <w:rsid w:val="008013D1"/>
    <w:rsid w:val="00820837"/>
    <w:rsid w:val="0083513C"/>
    <w:rsid w:val="00840CA3"/>
    <w:rsid w:val="00843DCF"/>
    <w:rsid w:val="00882484"/>
    <w:rsid w:val="008B0698"/>
    <w:rsid w:val="008E1322"/>
    <w:rsid w:val="00940239"/>
    <w:rsid w:val="00952041"/>
    <w:rsid w:val="00976F2C"/>
    <w:rsid w:val="009C5176"/>
    <w:rsid w:val="00A604D6"/>
    <w:rsid w:val="00AA5713"/>
    <w:rsid w:val="00AD26C6"/>
    <w:rsid w:val="00AE23F5"/>
    <w:rsid w:val="00AE5D21"/>
    <w:rsid w:val="00AE7B56"/>
    <w:rsid w:val="00AF5CA6"/>
    <w:rsid w:val="00AF5ECA"/>
    <w:rsid w:val="00B11D57"/>
    <w:rsid w:val="00B138AE"/>
    <w:rsid w:val="00B54E3D"/>
    <w:rsid w:val="00B763BF"/>
    <w:rsid w:val="00B86DC6"/>
    <w:rsid w:val="00BC27F2"/>
    <w:rsid w:val="00BD1F21"/>
    <w:rsid w:val="00BD7634"/>
    <w:rsid w:val="00BF51CF"/>
    <w:rsid w:val="00BF71D9"/>
    <w:rsid w:val="00C305B2"/>
    <w:rsid w:val="00C30ACA"/>
    <w:rsid w:val="00C35051"/>
    <w:rsid w:val="00C41401"/>
    <w:rsid w:val="00C63CAE"/>
    <w:rsid w:val="00C63CBA"/>
    <w:rsid w:val="00C80F49"/>
    <w:rsid w:val="00CA273A"/>
    <w:rsid w:val="00CC2658"/>
    <w:rsid w:val="00D02334"/>
    <w:rsid w:val="00D531EF"/>
    <w:rsid w:val="00D81774"/>
    <w:rsid w:val="00D90CD9"/>
    <w:rsid w:val="00D92072"/>
    <w:rsid w:val="00DA5EDE"/>
    <w:rsid w:val="00DC0202"/>
    <w:rsid w:val="00DF5F4E"/>
    <w:rsid w:val="00E00333"/>
    <w:rsid w:val="00E4278E"/>
    <w:rsid w:val="00E46C0F"/>
    <w:rsid w:val="00E62053"/>
    <w:rsid w:val="00E86C40"/>
    <w:rsid w:val="00EA03E2"/>
    <w:rsid w:val="00EA37C4"/>
    <w:rsid w:val="00EA64F2"/>
    <w:rsid w:val="00EB2FDE"/>
    <w:rsid w:val="00EB3CB8"/>
    <w:rsid w:val="00EF1C4B"/>
    <w:rsid w:val="00EF3C66"/>
    <w:rsid w:val="00EF530C"/>
    <w:rsid w:val="00F1697E"/>
    <w:rsid w:val="00F31A7C"/>
    <w:rsid w:val="00F573A1"/>
    <w:rsid w:val="00F57CE8"/>
    <w:rsid w:val="00F6134A"/>
    <w:rsid w:val="00F81A6D"/>
    <w:rsid w:val="00F9452B"/>
    <w:rsid w:val="00FE0337"/>
    <w:rsid w:val="00FE5C1C"/>
    <w:rsid w:val="00FF5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FBC9C"/>
  <w15:chartTrackingRefBased/>
  <w15:docId w15:val="{D7009621-9F1F-44DA-98C0-3AB618AB9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2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52041"/>
    <w:pPr>
      <w:keepNext/>
      <w:keepLines/>
      <w:spacing w:before="360" w:after="80"/>
      <w:jc w:val="center"/>
      <w:outlineLvl w:val="0"/>
    </w:pPr>
    <w:rPr>
      <w:rFonts w:eastAsiaTheme="majorEastAsia" w:cstheme="majorBidi"/>
      <w:b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52041"/>
    <w:pPr>
      <w:keepNext/>
      <w:keepLines/>
      <w:spacing w:before="160" w:after="80"/>
      <w:outlineLvl w:val="1"/>
    </w:pPr>
    <w:rPr>
      <w:rFonts w:eastAsiaTheme="majorEastAsia" w:cstheme="majorBidi"/>
      <w:b/>
      <w:sz w:val="24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5204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5204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5204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5204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5204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5204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5204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52041"/>
    <w:rPr>
      <w:rFonts w:eastAsiaTheme="majorEastAsia" w:cstheme="majorBidi"/>
      <w:b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952041"/>
    <w:rPr>
      <w:rFonts w:eastAsiaTheme="majorEastAsia" w:cstheme="majorBidi"/>
      <w:b/>
      <w:sz w:val="24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5204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5204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5204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5204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5204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5204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52041"/>
    <w:rPr>
      <w:rFonts w:asciiTheme="minorHAnsi" w:eastAsiaTheme="majorEastAsia" w:hAnsiTheme="minorHAnsi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520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520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5204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5204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520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5204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5204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5204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520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5204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52041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952041"/>
    <w:rPr>
      <w:color w:val="467886" w:themeColor="hyperlink"/>
      <w:u w:val="single"/>
    </w:rPr>
  </w:style>
  <w:style w:type="character" w:customStyle="1" w:styleId="markedcontent">
    <w:name w:val="markedcontent"/>
    <w:basedOn w:val="Domylnaczcionkaakapitu"/>
    <w:rsid w:val="00EA03E2"/>
  </w:style>
  <w:style w:type="table" w:styleId="Tabela-Siatka">
    <w:name w:val="Table Grid"/>
    <w:basedOn w:val="Standardowy"/>
    <w:uiPriority w:val="59"/>
    <w:rsid w:val="00EA03E2"/>
    <w:pPr>
      <w:spacing w:after="0" w:line="240" w:lineRule="auto"/>
      <w:ind w:firstLine="284"/>
      <w:jc w:val="both"/>
    </w:pPr>
    <w:rPr>
      <w:rFonts w:asciiTheme="minorHAnsi" w:hAnsiTheme="minorHAnsi"/>
      <w:kern w:val="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720DDB"/>
    <w:rPr>
      <w:color w:val="96607D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720D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0DDB"/>
  </w:style>
  <w:style w:type="paragraph" w:styleId="Stopka">
    <w:name w:val="footer"/>
    <w:basedOn w:val="Normalny"/>
    <w:link w:val="StopkaZnak"/>
    <w:uiPriority w:val="99"/>
    <w:unhideWhenUsed/>
    <w:rsid w:val="00720D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0DDB"/>
  </w:style>
  <w:style w:type="paragraph" w:styleId="Tekstprzypisudolnego">
    <w:name w:val="footnote text"/>
    <w:basedOn w:val="Normalny"/>
    <w:link w:val="TekstprzypisudolnegoZnak"/>
    <w:uiPriority w:val="99"/>
    <w:unhideWhenUsed/>
    <w:rsid w:val="000626DB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626DB"/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uiPriority w:val="99"/>
    <w:semiHidden/>
    <w:unhideWhenUsed/>
    <w:rsid w:val="000626DB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C3A55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177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177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1774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73A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573A1"/>
    <w:pPr>
      <w:spacing w:line="240" w:lineRule="auto"/>
    </w:pPr>
    <w:rPr>
      <w:rFonts w:ascii="Aptos" w:hAnsi="Aptos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573A1"/>
    <w:rPr>
      <w:rFonts w:ascii="Aptos" w:hAnsi="Apto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83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ubelskie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od@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lubelskie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031141-DC16-4EA3-BC8E-3621B39A5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sprawy wzór</vt:lpstr>
    </vt:vector>
  </TitlesOfParts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sprawy wzór</dc:title>
  <dc:subject/>
  <dc:creator>Monika Mirosław</dc:creator>
  <cp:keywords/>
  <dc:description/>
  <cp:lastModifiedBy>Beata Woroszyło</cp:lastModifiedBy>
  <cp:revision>2</cp:revision>
  <cp:lastPrinted>2025-01-15T06:41:00Z</cp:lastPrinted>
  <dcterms:created xsi:type="dcterms:W3CDTF">2025-12-08T08:13:00Z</dcterms:created>
  <dcterms:modified xsi:type="dcterms:W3CDTF">2025-12-08T08:13:00Z</dcterms:modified>
</cp:coreProperties>
</file>