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829D7" w14:textId="729B9805" w:rsidR="003C4847" w:rsidRDefault="00402F5B" w:rsidP="00402F5B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Lublin, </w:t>
      </w:r>
      <w:r w:rsidR="00AB36E0">
        <w:rPr>
          <w:rFonts w:ascii="Arial" w:hAnsi="Arial" w:cs="Arial"/>
          <w:sz w:val="22"/>
          <w:szCs w:val="22"/>
        </w:rPr>
        <w:t>2 grudnia 2025 r.</w:t>
      </w:r>
    </w:p>
    <w:p w14:paraId="3BFD346D" w14:textId="588EFB25" w:rsidR="00AB36E0" w:rsidRPr="00F562C0" w:rsidRDefault="00AB36E0" w:rsidP="005E2F71">
      <w:pPr>
        <w:spacing w:before="960"/>
        <w:jc w:val="center"/>
        <w:rPr>
          <w:rFonts w:ascii="Arial" w:hAnsi="Arial" w:cs="Arial"/>
          <w:b/>
          <w:bCs/>
          <w:sz w:val="22"/>
          <w:szCs w:val="22"/>
        </w:rPr>
      </w:pPr>
      <w:r w:rsidRPr="00F562C0">
        <w:rPr>
          <w:rFonts w:ascii="Arial" w:hAnsi="Arial" w:cs="Arial"/>
          <w:b/>
          <w:bCs/>
          <w:sz w:val="22"/>
          <w:szCs w:val="22"/>
        </w:rPr>
        <w:t>Sprawozdanie z przebiegu konsultacji projektu</w:t>
      </w:r>
      <w:r w:rsidR="004770FC" w:rsidRPr="00F562C0">
        <w:rPr>
          <w:rFonts w:ascii="Arial" w:hAnsi="Arial" w:cs="Arial"/>
          <w:b/>
          <w:bCs/>
          <w:sz w:val="22"/>
          <w:szCs w:val="22"/>
        </w:rPr>
        <w:t xml:space="preserve"> </w:t>
      </w:r>
      <w:r w:rsidR="004770FC" w:rsidRPr="00F562C0">
        <w:rPr>
          <w:rFonts w:ascii="Arial" w:hAnsi="Arial" w:cs="Arial"/>
          <w:b/>
          <w:bCs/>
          <w:sz w:val="22"/>
          <w:szCs w:val="22"/>
        </w:rPr>
        <w:t>uchwały Sejmiku Województwa Lubelskiego zmieniającej uchwałę w sprawie Nadwieprzańskiego Parku Krajobrazowego z Radą Działalności Pożytku Publicznego Województwa Lubelskiego oraz z organizacjami pozarządowymi i innymi podmiotami prowadzącymi działalność pożytku publicznego</w:t>
      </w:r>
      <w:r w:rsidR="004770FC" w:rsidRPr="00F562C0">
        <w:rPr>
          <w:rFonts w:ascii="Arial" w:hAnsi="Arial" w:cs="Arial"/>
          <w:b/>
          <w:bCs/>
          <w:sz w:val="22"/>
          <w:szCs w:val="22"/>
        </w:rPr>
        <w:t>.</w:t>
      </w:r>
    </w:p>
    <w:p w14:paraId="07C0E68F" w14:textId="5D2B144E" w:rsidR="004770FC" w:rsidRDefault="00F562C0" w:rsidP="005E2F71">
      <w:pPr>
        <w:spacing w:before="12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Zarząd </w:t>
      </w:r>
      <w:r w:rsidR="00FD12DD">
        <w:rPr>
          <w:rFonts w:ascii="Arial" w:hAnsi="Arial" w:cs="Arial"/>
          <w:sz w:val="22"/>
          <w:szCs w:val="22"/>
        </w:rPr>
        <w:t>Województwa</w:t>
      </w:r>
      <w:r>
        <w:rPr>
          <w:rFonts w:ascii="Arial" w:hAnsi="Arial" w:cs="Arial"/>
          <w:sz w:val="22"/>
          <w:szCs w:val="22"/>
        </w:rPr>
        <w:t xml:space="preserve"> Lubelskiego w dniu </w:t>
      </w:r>
      <w:r w:rsidR="00852B9B">
        <w:rPr>
          <w:rFonts w:ascii="Arial" w:hAnsi="Arial" w:cs="Arial"/>
          <w:sz w:val="22"/>
          <w:szCs w:val="22"/>
        </w:rPr>
        <w:t xml:space="preserve">3 listopada 2025 r. podejmując uchwałę </w:t>
      </w:r>
      <w:r w:rsidR="004A0EBE">
        <w:rPr>
          <w:rFonts w:ascii="Arial" w:hAnsi="Arial" w:cs="Arial"/>
          <w:sz w:val="22"/>
          <w:szCs w:val="22"/>
        </w:rPr>
        <w:t>Nr</w:t>
      </w:r>
      <w:r w:rsidR="005E2F71">
        <w:rPr>
          <w:rFonts w:ascii="Arial" w:hAnsi="Arial" w:cs="Arial"/>
          <w:sz w:val="22"/>
          <w:szCs w:val="22"/>
        </w:rPr>
        <w:t> </w:t>
      </w:r>
      <w:r w:rsidR="004A0EBE">
        <w:rPr>
          <w:rFonts w:ascii="Arial" w:hAnsi="Arial" w:cs="Arial"/>
          <w:sz w:val="22"/>
          <w:szCs w:val="22"/>
        </w:rPr>
        <w:t xml:space="preserve">CLXXXI/3562/2025 </w:t>
      </w:r>
      <w:r w:rsidR="001E4B38">
        <w:rPr>
          <w:rFonts w:ascii="Arial" w:hAnsi="Arial" w:cs="Arial"/>
          <w:sz w:val="22"/>
          <w:szCs w:val="22"/>
        </w:rPr>
        <w:t xml:space="preserve">skierował </w:t>
      </w:r>
      <w:r w:rsidR="0053470D">
        <w:rPr>
          <w:rFonts w:ascii="Arial" w:hAnsi="Arial" w:cs="Arial"/>
          <w:sz w:val="22"/>
          <w:szCs w:val="22"/>
        </w:rPr>
        <w:t xml:space="preserve">do </w:t>
      </w:r>
      <w:r w:rsidR="0080074E">
        <w:rPr>
          <w:rFonts w:ascii="Arial" w:hAnsi="Arial" w:cs="Arial"/>
          <w:sz w:val="22"/>
          <w:szCs w:val="22"/>
        </w:rPr>
        <w:t xml:space="preserve">konsultacji </w:t>
      </w:r>
      <w:r w:rsidR="0080074E" w:rsidRPr="0080074E">
        <w:rPr>
          <w:rFonts w:ascii="Arial" w:hAnsi="Arial" w:cs="Arial"/>
          <w:sz w:val="22"/>
          <w:szCs w:val="22"/>
        </w:rPr>
        <w:t>z Radą Działalności Pożytku Publicznego Województwa Lubelskiego oraz z organizacjami pozarządowymi i innymi podmiotami prowadzącymi działalność pożytku publicznego</w:t>
      </w:r>
      <w:r w:rsidR="000C6AB8">
        <w:rPr>
          <w:rFonts w:ascii="Arial" w:hAnsi="Arial" w:cs="Arial"/>
          <w:sz w:val="22"/>
          <w:szCs w:val="22"/>
        </w:rPr>
        <w:t xml:space="preserve"> </w:t>
      </w:r>
      <w:r w:rsidR="004872B6" w:rsidRPr="004872B6">
        <w:rPr>
          <w:rFonts w:ascii="Arial" w:hAnsi="Arial" w:cs="Arial"/>
          <w:sz w:val="22"/>
          <w:szCs w:val="22"/>
        </w:rPr>
        <w:t>projekt uchwały Sejmiku Województwa Lubelskiego zmieniającej uchwałę w sprawie Nadwieprzańskiego Parku Krajobrazowego</w:t>
      </w:r>
      <w:r w:rsidR="004872B6">
        <w:rPr>
          <w:rFonts w:ascii="Arial" w:hAnsi="Arial" w:cs="Arial"/>
          <w:sz w:val="22"/>
          <w:szCs w:val="22"/>
        </w:rPr>
        <w:t>.</w:t>
      </w:r>
    </w:p>
    <w:p w14:paraId="7DB82707" w14:textId="77777777" w:rsidR="006C4C05" w:rsidRDefault="004872B6" w:rsidP="006C4C0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Ogłoszeniem z dnia </w:t>
      </w:r>
      <w:r w:rsidR="00A541FD">
        <w:rPr>
          <w:rFonts w:ascii="Arial" w:hAnsi="Arial" w:cs="Arial"/>
          <w:sz w:val="22"/>
          <w:szCs w:val="22"/>
        </w:rPr>
        <w:t xml:space="preserve">6 listopada 2025 r. </w:t>
      </w:r>
      <w:r w:rsidR="003D72D5">
        <w:rPr>
          <w:rFonts w:ascii="Arial" w:hAnsi="Arial" w:cs="Arial"/>
          <w:sz w:val="22"/>
          <w:szCs w:val="22"/>
        </w:rPr>
        <w:t>Departament Środowiska i Zasobów Naturalnych poinformował o konsultacjach wyżej wymienionego</w:t>
      </w:r>
      <w:r w:rsidR="00B140A3">
        <w:rPr>
          <w:rFonts w:ascii="Arial" w:hAnsi="Arial" w:cs="Arial"/>
          <w:sz w:val="22"/>
          <w:szCs w:val="22"/>
        </w:rPr>
        <w:t xml:space="preserve">, terminie ich trwania, sposobie składania uwag i opinii oraz możliwości </w:t>
      </w:r>
      <w:r w:rsidR="00C43EBE">
        <w:rPr>
          <w:rFonts w:ascii="Arial" w:hAnsi="Arial" w:cs="Arial"/>
          <w:sz w:val="22"/>
          <w:szCs w:val="22"/>
        </w:rPr>
        <w:t>zapoznania się z projektem uchwały.</w:t>
      </w:r>
    </w:p>
    <w:p w14:paraId="64EDFC16" w14:textId="6C607C92" w:rsidR="00643188" w:rsidRPr="008427A1" w:rsidRDefault="00C43EBE" w:rsidP="008427A1">
      <w:pPr>
        <w:jc w:val="both"/>
        <w:rPr>
          <w:rFonts w:ascii="Arial" w:hAnsi="Arial" w:cs="Arial"/>
          <w:sz w:val="20"/>
          <w:szCs w:val="20"/>
        </w:rPr>
      </w:pPr>
      <w:r w:rsidRPr="006C4C05">
        <w:rPr>
          <w:rFonts w:ascii="Arial" w:hAnsi="Arial" w:cs="Arial"/>
          <w:sz w:val="22"/>
          <w:szCs w:val="22"/>
        </w:rPr>
        <w:t xml:space="preserve">Konsultacje </w:t>
      </w:r>
      <w:r w:rsidR="00A66D3F" w:rsidRPr="006C4C05">
        <w:rPr>
          <w:rFonts w:ascii="Arial" w:hAnsi="Arial" w:cs="Arial"/>
          <w:sz w:val="22"/>
          <w:szCs w:val="22"/>
        </w:rPr>
        <w:t>z organizacjami pozarządowymi i innymi podmiotami prowadzącymi działalność pożytku publicznego</w:t>
      </w:r>
      <w:r w:rsidR="00A66D3F" w:rsidRPr="006C4C05">
        <w:rPr>
          <w:rFonts w:ascii="Arial" w:hAnsi="Arial" w:cs="Arial"/>
          <w:sz w:val="22"/>
          <w:szCs w:val="22"/>
        </w:rPr>
        <w:t xml:space="preserve"> przeprowadzone zostały w terminie </w:t>
      </w:r>
      <w:r w:rsidR="00706DA6" w:rsidRPr="006C4C05">
        <w:rPr>
          <w:rFonts w:ascii="Arial" w:hAnsi="Arial" w:cs="Arial"/>
          <w:sz w:val="22"/>
          <w:szCs w:val="22"/>
        </w:rPr>
        <w:t xml:space="preserve">od dnia 14 listopada do 28 listopada </w:t>
      </w:r>
      <w:r w:rsidR="00254BB5" w:rsidRPr="006C4C05">
        <w:rPr>
          <w:rFonts w:ascii="Arial" w:hAnsi="Arial" w:cs="Arial"/>
          <w:sz w:val="22"/>
          <w:szCs w:val="22"/>
        </w:rPr>
        <w:t>202</w:t>
      </w:r>
      <w:r w:rsidR="007257D4" w:rsidRPr="006C4C05">
        <w:rPr>
          <w:rFonts w:ascii="Arial" w:hAnsi="Arial" w:cs="Arial"/>
          <w:sz w:val="22"/>
          <w:szCs w:val="22"/>
        </w:rPr>
        <w:t>5</w:t>
      </w:r>
      <w:r w:rsidR="00254BB5" w:rsidRPr="006C4C05">
        <w:rPr>
          <w:rFonts w:ascii="Arial" w:hAnsi="Arial" w:cs="Arial"/>
          <w:sz w:val="22"/>
          <w:szCs w:val="22"/>
        </w:rPr>
        <w:t xml:space="preserve"> r. </w:t>
      </w:r>
      <w:r w:rsidR="00AB1826" w:rsidRPr="006C4C05">
        <w:rPr>
          <w:rFonts w:ascii="Arial" w:hAnsi="Arial" w:cs="Arial"/>
          <w:sz w:val="22"/>
          <w:szCs w:val="22"/>
        </w:rPr>
        <w:t xml:space="preserve">Projekt uchwały został zamieszczony na stronie </w:t>
      </w:r>
      <w:r w:rsidR="00902C43" w:rsidRPr="006C4C05">
        <w:rPr>
          <w:rFonts w:ascii="Arial" w:hAnsi="Arial" w:cs="Arial"/>
          <w:sz w:val="22"/>
          <w:szCs w:val="22"/>
        </w:rPr>
        <w:t xml:space="preserve">internetowej Urzędu Marszałkowskiego Województwa Lubelskiego w Lublinie </w:t>
      </w:r>
      <w:r w:rsidR="00F65CB1" w:rsidRPr="006C4C05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>pod adresem:</w:t>
      </w:r>
      <w:r w:rsidR="006C3639" w:rsidRPr="006C4C05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hyperlink r:id="rId5" w:history="1">
        <w:r w:rsidR="006C3639" w:rsidRPr="006C4C05">
          <w:rPr>
            <w:rFonts w:ascii="Arial" w:eastAsia="Calibri" w:hAnsi="Arial" w:cs="Arial"/>
            <w:color w:val="0000FF"/>
            <w:kern w:val="0"/>
            <w:sz w:val="22"/>
            <w:szCs w:val="22"/>
            <w:u w:val="single"/>
            <w:lang w:eastAsia="pl-PL"/>
            <w14:ligatures w14:val="none"/>
          </w:rPr>
          <w:t>www.lubelskie.pl</w:t>
        </w:r>
      </w:hyperlink>
      <w:r w:rsidR="006C3639" w:rsidRPr="006C4C05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 xml:space="preserve"> w</w:t>
      </w:r>
      <w:r w:rsidR="00CE402E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> </w:t>
      </w:r>
      <w:r w:rsidR="006C3639" w:rsidRPr="006C4C05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>zakładce Środowisko → Aktualności środowisko.</w:t>
      </w:r>
      <w:r w:rsidR="00F65CB1" w:rsidRPr="006C4C05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 xml:space="preserve"> Uwagi i wnioski można było kierować </w:t>
      </w:r>
      <w:r w:rsidR="00FD3F35" w:rsidRPr="006C4C05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>na</w:t>
      </w:r>
      <w:r w:rsidR="00CE402E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> </w:t>
      </w:r>
      <w:r w:rsidR="00FD3F35" w:rsidRPr="006C4C05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 xml:space="preserve">formularzu osobiście w Kancelarii Ogólnej Urzędu, za pośrednictwem poczty tradycyjnej poczty elektronicznej </w:t>
      </w:r>
      <w:r w:rsidR="007A161F" w:rsidRPr="006C4C05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 xml:space="preserve">na adres </w:t>
      </w:r>
      <w:r w:rsidR="00643188" w:rsidRPr="006C4C05">
        <w:rPr>
          <w:rFonts w:ascii="Arial" w:eastAsia="Calibri" w:hAnsi="Arial" w:cs="Arial"/>
          <w:kern w:val="0"/>
          <w:sz w:val="22"/>
          <w:szCs w:val="22"/>
          <w:lang w:eastAsia="pl-PL"/>
          <w14:ligatures w14:val="none"/>
        </w:rPr>
        <w:t xml:space="preserve">e-mail: </w:t>
      </w:r>
      <w:hyperlink r:id="rId6" w:history="1">
        <w:r w:rsidR="00643188" w:rsidRPr="006C4C05">
          <w:rPr>
            <w:rFonts w:ascii="Arial" w:eastAsia="Calibri" w:hAnsi="Arial" w:cs="Arial"/>
            <w:color w:val="0000FF"/>
            <w:kern w:val="0"/>
            <w:sz w:val="22"/>
            <w:szCs w:val="22"/>
            <w:u w:val="single"/>
            <w:lang w:eastAsia="pl-PL"/>
            <w14:ligatures w14:val="none"/>
          </w:rPr>
          <w:t>dszn@lubelskie.pl</w:t>
        </w:r>
      </w:hyperlink>
      <w:r w:rsidR="008427A1" w:rsidRPr="008427A1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</w:t>
      </w:r>
      <w:r w:rsidR="008427A1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8427A1" w:rsidRPr="008427A1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platformy </w:t>
      </w:r>
      <w:proofErr w:type="spellStart"/>
      <w:r w:rsidR="008427A1" w:rsidRPr="008427A1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ePUAP</w:t>
      </w:r>
      <w:proofErr w:type="spellEnd"/>
      <w:r w:rsidR="008427A1" w:rsidRPr="008427A1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oraz</w:t>
      </w:r>
      <w:r w:rsidR="008427A1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8427A1" w:rsidRPr="008427A1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usługi </w:t>
      </w:r>
      <w:r w:rsidR="004E3EAE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8427A1" w:rsidRPr="008427A1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e-DORĘCZENIA.</w:t>
      </w:r>
    </w:p>
    <w:p w14:paraId="35F47367" w14:textId="630A185F" w:rsidR="006C4C05" w:rsidRPr="006C4C05" w:rsidRDefault="006C4C05" w:rsidP="006C4C0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Podczas trwania konsultacji do ww. projektu </w:t>
      </w:r>
      <w:r w:rsidR="006E67A9">
        <w:rPr>
          <w:rFonts w:ascii="Arial" w:hAnsi="Arial" w:cs="Arial"/>
          <w:sz w:val="22"/>
          <w:szCs w:val="22"/>
        </w:rPr>
        <w:t xml:space="preserve">nie wpłynęły żadne uwagi ani wnioski. Jednocześnie w dniu </w:t>
      </w:r>
      <w:r w:rsidR="0008526A">
        <w:rPr>
          <w:rFonts w:ascii="Arial" w:hAnsi="Arial" w:cs="Arial"/>
          <w:sz w:val="22"/>
          <w:szCs w:val="22"/>
        </w:rPr>
        <w:t xml:space="preserve">18 listopada 2025 r. </w:t>
      </w:r>
      <w:r w:rsidR="008658D6" w:rsidRPr="008658D6">
        <w:rPr>
          <w:rFonts w:ascii="Arial" w:hAnsi="Arial" w:cs="Arial"/>
          <w:sz w:val="22"/>
          <w:szCs w:val="22"/>
        </w:rPr>
        <w:t>Rada Działalności Pożytku Publicznego Województwa Lubelskiego pozytywnie zaopiniowała projekt uchwały Sejmiku Województwa Lubelskiego zmieniającej uchwałę w sprawie Nadwieprzańskiego Parku Krajobrazowego.</w:t>
      </w:r>
    </w:p>
    <w:sectPr w:rsidR="006C4C05" w:rsidRPr="006C4C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06F88"/>
    <w:multiLevelType w:val="hybridMultilevel"/>
    <w:tmpl w:val="A6DA6C52"/>
    <w:lvl w:ilvl="0" w:tplc="3B98C590">
      <w:start w:val="1"/>
      <w:numFmt w:val="decimal"/>
      <w:lvlText w:val="§ 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20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2ED"/>
    <w:rsid w:val="00056108"/>
    <w:rsid w:val="0008526A"/>
    <w:rsid w:val="000C6AB8"/>
    <w:rsid w:val="001E4B38"/>
    <w:rsid w:val="00254BB5"/>
    <w:rsid w:val="003C4847"/>
    <w:rsid w:val="003D72D5"/>
    <w:rsid w:val="00402F5B"/>
    <w:rsid w:val="004770FC"/>
    <w:rsid w:val="004872B6"/>
    <w:rsid w:val="004A0EBE"/>
    <w:rsid w:val="004E3EAE"/>
    <w:rsid w:val="0053470D"/>
    <w:rsid w:val="005E2F71"/>
    <w:rsid w:val="00643188"/>
    <w:rsid w:val="006C3639"/>
    <w:rsid w:val="006C4C05"/>
    <w:rsid w:val="006E67A9"/>
    <w:rsid w:val="00706DA6"/>
    <w:rsid w:val="007257D4"/>
    <w:rsid w:val="00730664"/>
    <w:rsid w:val="007A161F"/>
    <w:rsid w:val="0080074E"/>
    <w:rsid w:val="008427A1"/>
    <w:rsid w:val="00852B9B"/>
    <w:rsid w:val="008658D6"/>
    <w:rsid w:val="0088297D"/>
    <w:rsid w:val="00902C43"/>
    <w:rsid w:val="00A541FD"/>
    <w:rsid w:val="00A66D3F"/>
    <w:rsid w:val="00AB1826"/>
    <w:rsid w:val="00AB36E0"/>
    <w:rsid w:val="00AF131F"/>
    <w:rsid w:val="00B140A3"/>
    <w:rsid w:val="00B17E1E"/>
    <w:rsid w:val="00BD7269"/>
    <w:rsid w:val="00C43EBE"/>
    <w:rsid w:val="00CE402E"/>
    <w:rsid w:val="00F562C0"/>
    <w:rsid w:val="00F65CB1"/>
    <w:rsid w:val="00F942ED"/>
    <w:rsid w:val="00FD12DD"/>
    <w:rsid w:val="00FD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9B96C"/>
  <w15:chartTrackingRefBased/>
  <w15:docId w15:val="{E55752B3-757F-49CD-919B-BF1826DEF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942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942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942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942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942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942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942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942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942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942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942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942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942E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942E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942E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942E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942E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942E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942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942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942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942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942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942E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942E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942E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942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942E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942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szn@lubelskie.pl" TargetMode="External"/><Relationship Id="rId5" Type="http://schemas.openxmlformats.org/officeDocument/2006/relationships/hyperlink" Target="https://www.lubelskie.pl/kategoria/aktualnosci-srodowisk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291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	Sprawozdanie z przeprowadzonych konsultacji projektu uchwały Sejmiku Województwa Lubelskiego zmieniającej uchwałę w sprawie Nadwieprzańskiego Parku Krajobrazowego z Radą Działalności Pożytku Publicznego Województwa Lubelskiego oraz z organizacjami pozarządowymi i innymi podmiotami prowadzącymi działalność pożytku publicznego</dc:title>
  <dc:subject/>
  <dc:creator>Elżbieta Tkaczyk</dc:creator>
  <cp:keywords>Nadwieprzański Park Krajobrazowy</cp:keywords>
  <dc:description/>
  <cp:lastModifiedBy>Elżbieta Tkaczyk</cp:lastModifiedBy>
  <cp:revision>6</cp:revision>
  <dcterms:created xsi:type="dcterms:W3CDTF">2025-11-25T10:57:00Z</dcterms:created>
  <dcterms:modified xsi:type="dcterms:W3CDTF">2025-11-25T11:08:00Z</dcterms:modified>
</cp:coreProperties>
</file>